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b/>
          <w:bCs/>
          <w:spacing w:val="-10"/>
          <w:sz w:val="36"/>
          <w:szCs w:val="36"/>
        </w:rPr>
      </w:pPr>
    </w:p>
    <w:p>
      <w:pPr>
        <w:adjustRightInd w:val="0"/>
        <w:snapToGrid w:val="0"/>
        <w:rPr>
          <w:rFonts w:ascii="宋体" w:hAnsi="宋体"/>
          <w:b/>
          <w:bCs/>
          <w:spacing w:val="-10"/>
          <w:sz w:val="36"/>
          <w:szCs w:val="36"/>
        </w:rPr>
      </w:pPr>
      <w:r>
        <w:rPr>
          <w:rFonts w:hint="eastAsia" w:ascii="宋体" w:hAnsi="宋体"/>
          <w:b/>
          <w:bCs/>
          <w:spacing w:val="-10"/>
          <w:sz w:val="36"/>
          <w:szCs w:val="36"/>
        </w:rPr>
        <w:t xml:space="preserve"> </w:t>
      </w:r>
    </w:p>
    <w:p>
      <w:pPr>
        <w:adjustRightInd w:val="0"/>
        <w:snapToGrid w:val="0"/>
        <w:rPr>
          <w:rFonts w:ascii="宋体" w:hAnsi="宋体"/>
          <w:b/>
          <w:bCs/>
          <w:spacing w:val="-10"/>
          <w:sz w:val="36"/>
          <w:szCs w:val="36"/>
        </w:rPr>
      </w:pPr>
      <w:r>
        <w:rPr>
          <w:rFonts w:hint="eastAsia" w:ascii="宋体" w:hAnsi="宋体"/>
          <w:b/>
          <w:bCs/>
          <w:spacing w:val="-10"/>
          <w:sz w:val="36"/>
          <w:szCs w:val="36"/>
        </w:rPr>
        <w:t xml:space="preserve"> </w:t>
      </w:r>
    </w:p>
    <w:p>
      <w:pPr>
        <w:adjustRightInd w:val="0"/>
        <w:snapToGrid w:val="0"/>
        <w:rPr>
          <w:rFonts w:ascii="宋体" w:hAnsi="宋体"/>
          <w:b/>
          <w:bCs/>
          <w:spacing w:val="-10"/>
          <w:sz w:val="36"/>
          <w:szCs w:val="36"/>
        </w:rPr>
      </w:pPr>
      <w:r>
        <w:rPr>
          <w:rFonts w:hint="eastAsia" w:ascii="宋体" w:hAnsi="宋体"/>
          <w:b/>
          <w:bCs/>
          <w:spacing w:val="-10"/>
          <w:sz w:val="36"/>
          <w:szCs w:val="36"/>
        </w:rPr>
        <w:t xml:space="preserve"> </w:t>
      </w:r>
    </w:p>
    <w:p>
      <w:pPr>
        <w:adjustRightInd w:val="0"/>
        <w:snapToGrid w:val="0"/>
        <w:rPr>
          <w:rFonts w:ascii="宋体" w:hAnsi="宋体"/>
          <w:b/>
          <w:bCs/>
          <w:spacing w:val="-10"/>
          <w:sz w:val="36"/>
          <w:szCs w:val="36"/>
        </w:rPr>
      </w:pPr>
      <w:r>
        <w:rPr>
          <w:rFonts w:hint="eastAsia" w:ascii="宋体" w:hAnsi="宋体"/>
          <w:b/>
          <w:bCs/>
          <w:spacing w:val="-10"/>
          <w:sz w:val="36"/>
          <w:szCs w:val="36"/>
        </w:rPr>
        <w:t xml:space="preserve"> </w:t>
      </w:r>
    </w:p>
    <w:p>
      <w:pPr>
        <w:adjustRightInd w:val="0"/>
        <w:snapToGrid w:val="0"/>
        <w:rPr>
          <w:rFonts w:ascii="宋体" w:hAnsi="宋体"/>
          <w:b/>
          <w:bCs/>
          <w:spacing w:val="-10"/>
          <w:sz w:val="36"/>
          <w:szCs w:val="36"/>
        </w:rPr>
      </w:pPr>
      <w:r>
        <w:rPr>
          <w:rFonts w:hint="eastAsia" w:ascii="宋体" w:hAnsi="宋体"/>
          <w:b/>
          <w:bCs/>
          <w:spacing w:val="-10"/>
          <w:sz w:val="36"/>
          <w:szCs w:val="36"/>
        </w:rPr>
        <w:t xml:space="preserve"> </w:t>
      </w:r>
    </w:p>
    <w:p>
      <w:pPr>
        <w:spacing w:line="600" w:lineRule="exact"/>
        <w:jc w:val="center"/>
        <w:rPr>
          <w:rFonts w:ascii="Times New Roman" w:hAnsi="Times New Roman" w:eastAsia="方正小标宋简体"/>
          <w:sz w:val="44"/>
          <w:szCs w:val="44"/>
        </w:rPr>
      </w:pPr>
      <w:r>
        <w:rPr>
          <w:rFonts w:hint="eastAsia" w:ascii="方正小标宋简体" w:hAnsi="Times New Roman" w:eastAsia="方正小标宋简体"/>
          <w:sz w:val="44"/>
          <w:szCs w:val="44"/>
        </w:rPr>
        <w:t>东营科技职业学院</w:t>
      </w:r>
      <w:r>
        <w:rPr>
          <w:rFonts w:hint="eastAsia" w:ascii="Times New Roman" w:hAnsi="Times New Roman" w:eastAsia="方正小标宋简体"/>
          <w:sz w:val="44"/>
          <w:szCs w:val="44"/>
        </w:rPr>
        <w:t>20</w:t>
      </w:r>
      <w:r>
        <w:rPr>
          <w:rFonts w:hint="eastAsia" w:ascii="Times New Roman" w:hAnsi="Times New Roman" w:eastAsia="方正小标宋简体"/>
          <w:sz w:val="44"/>
          <w:szCs w:val="44"/>
          <w:lang w:val="en-US" w:eastAsia="zh-CN"/>
        </w:rPr>
        <w:t>19</w:t>
      </w:r>
      <w:r>
        <w:rPr>
          <w:rFonts w:hint="eastAsia" w:ascii="方正小标宋简体" w:hAnsi="Times New Roman" w:eastAsia="方正小标宋简体"/>
          <w:sz w:val="44"/>
          <w:szCs w:val="44"/>
        </w:rPr>
        <w:t>级</w:t>
      </w:r>
    </w:p>
    <w:p>
      <w:pPr>
        <w:spacing w:line="600" w:lineRule="exact"/>
        <w:jc w:val="center"/>
        <w:rPr>
          <w:rFonts w:ascii="Times New Roman" w:hAnsi="Times New Roman" w:eastAsia="方正小标宋简体"/>
          <w:sz w:val="44"/>
          <w:szCs w:val="44"/>
        </w:rPr>
      </w:pPr>
      <w:r>
        <w:rPr>
          <w:rFonts w:hint="eastAsia" w:ascii="方正小标宋简体" w:hAnsi="Times New Roman" w:eastAsia="方正小标宋简体"/>
          <w:sz w:val="44"/>
          <w:szCs w:val="44"/>
          <w:lang w:val="en-US" w:eastAsia="zh-CN"/>
        </w:rPr>
        <w:t>旅游管理（高铁乘务方向）</w:t>
      </w:r>
      <w:r>
        <w:rPr>
          <w:rFonts w:hint="eastAsia" w:ascii="方正小标宋简体" w:hAnsi="Times New Roman" w:eastAsia="方正小标宋简体"/>
          <w:sz w:val="44"/>
          <w:szCs w:val="44"/>
        </w:rPr>
        <w:t>专业人才培养方案</w:t>
      </w:r>
    </w:p>
    <w:p>
      <w:pPr>
        <w:adjustRightInd w:val="0"/>
        <w:snapToGrid w:val="0"/>
        <w:jc w:val="center"/>
        <w:rPr>
          <w:rFonts w:ascii="Calibri" w:hAnsi="Calibri" w:eastAsia="宋体"/>
          <w:color w:val="FF0000"/>
          <w:sz w:val="28"/>
          <w:szCs w:val="28"/>
        </w:rPr>
      </w:pPr>
      <w:r>
        <w:rPr>
          <w:rFonts w:hint="eastAsia"/>
          <w:color w:val="FF0000"/>
          <w:sz w:val="28"/>
          <w:szCs w:val="28"/>
        </w:rPr>
        <w:t xml:space="preserve"> </w:t>
      </w:r>
    </w:p>
    <w:p>
      <w:pPr>
        <w:adjustRightInd w:val="0"/>
        <w:snapToGrid w:val="0"/>
        <w:jc w:val="center"/>
        <w:rPr>
          <w:color w:val="FF0000"/>
          <w:sz w:val="28"/>
          <w:szCs w:val="28"/>
        </w:rPr>
      </w:pPr>
      <w:r>
        <w:rPr>
          <w:rFonts w:hint="eastAsia"/>
          <w:color w:val="FF0000"/>
          <w:sz w:val="28"/>
          <w:szCs w:val="28"/>
        </w:rPr>
        <w:t xml:space="preserve"> </w:t>
      </w:r>
    </w:p>
    <w:p>
      <w:pPr>
        <w:adjustRightInd w:val="0"/>
        <w:snapToGrid w:val="0"/>
        <w:jc w:val="center"/>
        <w:rPr>
          <w:color w:val="FF0000"/>
          <w:sz w:val="28"/>
          <w:szCs w:val="28"/>
        </w:rPr>
      </w:pPr>
      <w:r>
        <w:rPr>
          <w:rFonts w:hint="eastAsia"/>
          <w:color w:val="FF0000"/>
          <w:sz w:val="28"/>
          <w:szCs w:val="28"/>
        </w:rPr>
        <w:t xml:space="preserve"> </w:t>
      </w:r>
    </w:p>
    <w:p>
      <w:pPr>
        <w:adjustRightInd w:val="0"/>
        <w:snapToGrid w:val="0"/>
        <w:jc w:val="center"/>
        <w:rPr>
          <w:color w:val="FF0000"/>
          <w:sz w:val="28"/>
          <w:szCs w:val="28"/>
        </w:rPr>
      </w:pPr>
      <w:r>
        <w:drawing>
          <wp:inline distT="0" distB="0" distL="0" distR="0">
            <wp:extent cx="1501775" cy="1501775"/>
            <wp:effectExtent l="0" t="0" r="6985" b="6985"/>
            <wp:docPr id="2" name="图片 1" descr="C:\Users\Administrator\AppData\Local\Temp\ksohtml63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Local\Temp\ksohtml6304\wps1.png"/>
                    <pic:cNvPicPr>
                      <a:picLocks noChangeAspect="1" noChangeArrowheads="1"/>
                    </pic:cNvPicPr>
                  </pic:nvPicPr>
                  <pic:blipFill>
                    <a:blip r:embed="rId9" cstate="print"/>
                    <a:srcRect/>
                    <a:stretch>
                      <a:fillRect/>
                    </a:stretch>
                  </pic:blipFill>
                  <pic:spPr>
                    <a:xfrm>
                      <a:off x="0" y="0"/>
                      <a:ext cx="1501775" cy="1501775"/>
                    </a:xfrm>
                    <a:prstGeom prst="rect">
                      <a:avLst/>
                    </a:prstGeom>
                    <a:noFill/>
                    <a:ln w="9525">
                      <a:noFill/>
                      <a:miter lim="800000"/>
                      <a:headEnd/>
                      <a:tailEnd/>
                    </a:ln>
                  </pic:spPr>
                </pic:pic>
              </a:graphicData>
            </a:graphic>
          </wp:inline>
        </w:drawing>
      </w:r>
      <w:r>
        <w:rPr>
          <w:rFonts w:hint="eastAsia"/>
          <w:color w:val="FF0000"/>
          <w:sz w:val="28"/>
          <w:szCs w:val="28"/>
        </w:rPr>
        <w:t xml:space="preserve"> </w:t>
      </w:r>
    </w:p>
    <w:p>
      <w:pPr>
        <w:adjustRightInd w:val="0"/>
        <w:snapToGrid w:val="0"/>
        <w:jc w:val="center"/>
        <w:rPr>
          <w:color w:val="FF0000"/>
          <w:sz w:val="28"/>
          <w:szCs w:val="28"/>
        </w:rPr>
      </w:pPr>
      <w:r>
        <w:rPr>
          <w:rFonts w:hint="eastAsia"/>
          <w:color w:val="FF0000"/>
          <w:sz w:val="28"/>
          <w:szCs w:val="28"/>
        </w:rPr>
        <w:t xml:space="preserve"> </w:t>
      </w:r>
    </w:p>
    <w:p>
      <w:pPr>
        <w:adjustRightInd w:val="0"/>
        <w:snapToGrid w:val="0"/>
        <w:jc w:val="center"/>
        <w:rPr>
          <w:color w:val="FF0000"/>
          <w:sz w:val="28"/>
          <w:szCs w:val="28"/>
        </w:rPr>
      </w:pPr>
      <w:r>
        <w:rPr>
          <w:rFonts w:hint="eastAsia"/>
          <w:color w:val="FF0000"/>
          <w:sz w:val="28"/>
          <w:szCs w:val="28"/>
        </w:rPr>
        <w:t xml:space="preserve"> </w:t>
      </w:r>
    </w:p>
    <w:p>
      <w:pPr>
        <w:adjustRightInd w:val="0"/>
        <w:snapToGrid w:val="0"/>
        <w:ind w:firstLine="2521" w:firstLineChars="837"/>
        <w:rPr>
          <w:b/>
          <w:bCs/>
          <w:color w:val="FF0000"/>
          <w:sz w:val="30"/>
          <w:szCs w:val="30"/>
        </w:rPr>
      </w:pPr>
      <w:r>
        <w:rPr>
          <w:rFonts w:hint="eastAsia"/>
          <w:b/>
          <w:bCs/>
          <w:color w:val="FF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b/>
          <w:bCs/>
          <w:color w:val="000000"/>
          <w:sz w:val="30"/>
          <w:szCs w:val="30"/>
        </w:rPr>
      </w:pPr>
      <w:r>
        <w:rPr>
          <w:rFonts w:hint="eastAsia"/>
          <w:b/>
          <w:bCs/>
          <w:color w:val="000000"/>
          <w:sz w:val="30"/>
          <w:szCs w:val="30"/>
        </w:rPr>
        <w:t xml:space="preserve"> </w:t>
      </w:r>
    </w:p>
    <w:p>
      <w:pPr>
        <w:adjustRightInd w:val="0"/>
        <w:snapToGrid w:val="0"/>
        <w:jc w:val="center"/>
        <w:rPr>
          <w:rFonts w:ascii="方正仿宋_GBK" w:eastAsia="方正仿宋_GBK"/>
          <w:b/>
          <w:bCs/>
          <w:sz w:val="32"/>
          <w:szCs w:val="32"/>
        </w:rPr>
      </w:pPr>
      <w:r>
        <w:rPr>
          <w:rFonts w:hint="eastAsia" w:ascii="方正仿宋_GBK" w:eastAsia="方正仿宋_GBK"/>
          <w:b/>
          <w:bCs/>
          <w:sz w:val="32"/>
          <w:szCs w:val="32"/>
        </w:rPr>
        <w:t xml:space="preserve"> </w:t>
      </w:r>
    </w:p>
    <w:p>
      <w:pPr>
        <w:adjustRightInd w:val="0"/>
        <w:snapToGrid w:val="0"/>
        <w:jc w:val="center"/>
        <w:rPr>
          <w:rFonts w:ascii="方正仿宋_GBK" w:eastAsia="方正仿宋_GBK"/>
          <w:b/>
          <w:bCs/>
          <w:sz w:val="32"/>
          <w:szCs w:val="32"/>
        </w:rPr>
      </w:pPr>
      <w:r>
        <w:rPr>
          <w:rFonts w:hint="eastAsia" w:ascii="方正仿宋_GBK" w:eastAsia="方正仿宋_GBK"/>
          <w:b/>
          <w:bCs/>
          <w:sz w:val="32"/>
          <w:szCs w:val="32"/>
        </w:rPr>
        <w:t>制订时间：二〇</w:t>
      </w:r>
      <w:r>
        <w:rPr>
          <w:rFonts w:hint="eastAsia" w:ascii="方正仿宋_GBK" w:eastAsia="方正仿宋_GBK"/>
          <w:b/>
          <w:bCs/>
          <w:sz w:val="32"/>
          <w:szCs w:val="32"/>
          <w:lang w:eastAsia="zh-CN"/>
        </w:rPr>
        <w:t>一九</w:t>
      </w:r>
      <w:r>
        <w:rPr>
          <w:rFonts w:hint="eastAsia" w:ascii="方正仿宋_GBK" w:eastAsia="方正仿宋_GBK"/>
          <w:b/>
          <w:bCs/>
          <w:sz w:val="32"/>
          <w:szCs w:val="32"/>
        </w:rPr>
        <w:t>年四月</w:t>
      </w:r>
    </w:p>
    <w:p>
      <w:pPr>
        <w:adjustRightInd w:val="0"/>
        <w:snapToGrid w:val="0"/>
        <w:jc w:val="center"/>
        <w:rPr>
          <w:rFonts w:ascii="Calibri" w:eastAsia="宋体"/>
          <w:sz w:val="32"/>
          <w:szCs w:val="32"/>
        </w:rPr>
      </w:pPr>
      <w:r>
        <w:rPr>
          <w:rFonts w:hint="eastAsia"/>
          <w:sz w:val="32"/>
          <w:szCs w:val="32"/>
        </w:rPr>
        <w:t xml:space="preserve"> </w:t>
      </w:r>
    </w:p>
    <w:p>
      <w:pPr>
        <w:adjustRightInd w:val="0"/>
        <w:snapToGrid w:val="0"/>
        <w:jc w:val="center"/>
        <w:rPr>
          <w:sz w:val="32"/>
          <w:szCs w:val="32"/>
        </w:rPr>
      </w:pPr>
      <w:r>
        <w:rPr>
          <w:rFonts w:hint="eastAsia"/>
          <w:sz w:val="32"/>
          <w:szCs w:val="32"/>
        </w:rPr>
        <w:t xml:space="preserve"> </w:t>
      </w:r>
    </w:p>
    <w:p>
      <w:pPr>
        <w:widowControl/>
        <w:jc w:val="left"/>
        <w:rPr>
          <w:sz w:val="32"/>
          <w:szCs w:val="32"/>
        </w:rPr>
        <w:sectPr>
          <w:headerReference r:id="rId4" w:type="first"/>
          <w:footerReference r:id="rId6" w:type="first"/>
          <w:headerReference r:id="rId3" w:type="default"/>
          <w:footerReference r:id="rId5" w:type="default"/>
          <w:pgSz w:w="11906" w:h="16838"/>
          <w:pgMar w:top="1418" w:right="1418" w:bottom="1418" w:left="1418" w:header="720" w:footer="720" w:gutter="0"/>
          <w:cols w:space="720" w:num="1"/>
          <w:docGrid w:type="lines" w:linePitch="312" w:charSpace="0"/>
        </w:sectPr>
      </w:pPr>
    </w:p>
    <w:p>
      <w:pPr>
        <w:adjustRightInd w:val="0"/>
        <w:snapToGrid w:val="0"/>
        <w:jc w:val="center"/>
        <w:rPr>
          <w:sz w:val="32"/>
          <w:szCs w:val="32"/>
        </w:rPr>
      </w:pPr>
      <w:r>
        <w:rPr>
          <w:rFonts w:hint="eastAsia" w:ascii="宋体" w:hAnsi="宋体"/>
          <w:sz w:val="32"/>
          <w:szCs w:val="32"/>
        </w:rPr>
        <w:t>前</w:t>
      </w:r>
      <w:r>
        <w:rPr>
          <w:rFonts w:hint="eastAsia"/>
          <w:sz w:val="32"/>
          <w:szCs w:val="32"/>
        </w:rPr>
        <w:t xml:space="preserve">    </w:t>
      </w:r>
      <w:r>
        <w:rPr>
          <w:rFonts w:hint="eastAsia" w:ascii="宋体" w:hAnsi="宋体"/>
          <w:sz w:val="32"/>
          <w:szCs w:val="32"/>
        </w:rPr>
        <w:t>言</w:t>
      </w:r>
    </w:p>
    <w:p>
      <w:pPr>
        <w:adjustRightInd w:val="0"/>
        <w:snapToGrid w:val="0"/>
        <w:jc w:val="center"/>
        <w:rPr>
          <w:sz w:val="30"/>
          <w:szCs w:val="30"/>
        </w:rPr>
      </w:pPr>
      <w:r>
        <w:rPr>
          <w:rFonts w:hint="eastAsia"/>
          <w:sz w:val="30"/>
          <w:szCs w:val="30"/>
        </w:rPr>
        <w:t xml:space="preserve"> </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人才培养方案是学校人才培养工作的根本性文件，是学校关于专业人才培养的总体设计和实施方案，是学校组织教学、进行教学管理的基本依据，对保证教学质量和人才培养规格具有重要的指导作用。</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为探索适合我院“校企合作、工学结合”的人才培养模式，根据《教育部关于深化职业教育教学改革全面提高人才培养质量的若干意见》（教职成【2015】6号）、教育部等五部门关于印发《职业学校学生实习管理规定》（教职成〔2016〕3号）、关于办好新时代职业教育的十条意见（鲁教职发〔2018〕1号）、国务院关于印发国家职业教育改革实施方案的通知（国发〔2019〕4号）系列文件精神，参考教育部高职专业教学标准，借鉴其他职业院校人才培养方案，制定了《东营科技职业学院2019版专业人才培养方案制订工作指导意见》，各二级学院按要求进行了修订工作。随后学院又组织了人才培养方案修订研讨会，各专业聘请1-2名行业、企业专家参加了研讨，从服务区域经济社会发展出发，坚持以发展服务为宗旨，以促进就业为导向，以职业能力和素质培养为目标，对各专业对应的职业工作进行了细致的分析。在宏观上把握区域经济社会发展及行业、企业的人才需求，在微观上按照工作过程对各专业工作岗位工作性质、任务、责任以及任职人员的知识、能力和素质条件进行了全面和系统的研讨分析，确定了各专业典型工作任务，归纳出各专业学习领域，构建出专业课程体系，为人才培养方案的制定奠定了基础。</w:t>
      </w:r>
    </w:p>
    <w:p>
      <w:pPr>
        <w:adjustRightInd w:val="0"/>
        <w:snapToGrid w:val="0"/>
        <w:spacing w:line="360" w:lineRule="auto"/>
        <w:ind w:firstLine="480" w:firstLineChars="200"/>
        <w:rPr>
          <w:rFonts w:ascii="宋体" w:hAnsi="宋体"/>
          <w:sz w:val="24"/>
        </w:rPr>
      </w:pPr>
      <w:r>
        <w:rPr>
          <w:rFonts w:hint="eastAsia" w:ascii="宋体" w:hAnsi="宋体"/>
          <w:sz w:val="24"/>
        </w:rPr>
        <w:t>本次人才培养方案修订校企双方参与人员付出了辛勤的劳动，为提高人才培养质量做出很大贡献。修订后的方案由学院专业建设教学指导委员会审核通过，各二级学院部要加强新方案的学习，在教学中认真贯彻执行。同时，在方案的实施过程中，要不断总结经验，对方案中存在的问题要及时进行修订并加以完善。</w:t>
      </w:r>
    </w:p>
    <w:p>
      <w:pPr>
        <w:adjustRightInd w:val="0"/>
        <w:snapToGrid w:val="0"/>
        <w:spacing w:line="360" w:lineRule="auto"/>
        <w:ind w:firstLine="480" w:firstLineChars="200"/>
        <w:rPr>
          <w:sz w:val="24"/>
        </w:rPr>
      </w:pPr>
      <w:r>
        <w:rPr>
          <w:rFonts w:hint="eastAsia" w:ascii="宋体" w:hAnsi="宋体"/>
          <w:sz w:val="24"/>
        </w:rPr>
        <w:t>《</w:t>
      </w:r>
      <w:r>
        <w:rPr>
          <w:rFonts w:hint="eastAsia" w:ascii="宋体" w:hAnsi="宋体" w:cs="宋体"/>
          <w:kern w:val="0"/>
          <w:sz w:val="24"/>
        </w:rPr>
        <w:t>东营科技职业学院</w:t>
      </w:r>
      <w:r>
        <w:rPr>
          <w:rFonts w:hint="eastAsia" w:ascii="宋体" w:hAnsi="宋体"/>
          <w:sz w:val="24"/>
        </w:rPr>
        <w:t>专业人才培养方案》主要撰稿人为</w:t>
      </w:r>
      <w:r>
        <w:rPr>
          <w:rFonts w:hint="eastAsia" w:ascii="宋体" w:hAnsi="宋体"/>
          <w:sz w:val="24"/>
          <w:lang w:val="en-US" w:eastAsia="zh-CN"/>
        </w:rPr>
        <w:t>东营科技职业</w:t>
      </w:r>
      <w:r>
        <w:rPr>
          <w:rFonts w:hint="eastAsia" w:ascii="宋体" w:hAnsi="宋体"/>
          <w:sz w:val="24"/>
        </w:rPr>
        <w:t>学院</w:t>
      </w:r>
      <w:r>
        <w:rPr>
          <w:rFonts w:hint="eastAsia" w:ascii="宋体" w:hAnsi="宋体"/>
          <w:sz w:val="24"/>
          <w:lang w:val="en-US" w:eastAsia="zh-CN"/>
        </w:rPr>
        <w:t>邱淑凤</w:t>
      </w:r>
      <w:r>
        <w:rPr>
          <w:rFonts w:hint="eastAsia" w:ascii="宋体" w:hAnsi="宋体"/>
          <w:sz w:val="24"/>
        </w:rPr>
        <w:t>老师，主要审核人为</w:t>
      </w:r>
      <w:r>
        <w:rPr>
          <w:rFonts w:hint="eastAsia" w:ascii="宋体" w:hAnsi="宋体"/>
          <w:sz w:val="24"/>
          <w:lang w:val="en-US" w:eastAsia="zh-CN"/>
        </w:rPr>
        <w:t>孟金明</w:t>
      </w:r>
      <w:r>
        <w:rPr>
          <w:rFonts w:hint="eastAsia" w:ascii="宋体" w:hAnsi="宋体"/>
          <w:sz w:val="24"/>
        </w:rPr>
        <w:t>院长，其中</w:t>
      </w:r>
      <w:r>
        <w:rPr>
          <w:rFonts w:hint="eastAsia" w:ascii="宋体" w:hAnsi="宋体"/>
          <w:sz w:val="24"/>
          <w:lang w:val="en-US" w:eastAsia="zh-CN"/>
        </w:rPr>
        <w:t>江苏瀚海教育集团</w:t>
      </w:r>
      <w:r>
        <w:rPr>
          <w:rFonts w:hint="eastAsia" w:ascii="宋体" w:hAnsi="宋体"/>
          <w:sz w:val="24"/>
        </w:rPr>
        <w:t>企业</w:t>
      </w:r>
      <w:r>
        <w:rPr>
          <w:rFonts w:hint="eastAsia" w:ascii="宋体" w:hAnsi="宋体"/>
          <w:sz w:val="24"/>
          <w:lang w:val="en-US" w:eastAsia="zh-CN"/>
        </w:rPr>
        <w:t>郭倩</w:t>
      </w:r>
      <w:r>
        <w:rPr>
          <w:rFonts w:hint="eastAsia" w:ascii="宋体" w:hAnsi="宋体"/>
          <w:sz w:val="24"/>
        </w:rPr>
        <w:t>共同参与制定本方案</w:t>
      </w:r>
      <w:r>
        <w:rPr>
          <w:rFonts w:hint="eastAsia"/>
          <w:sz w:val="24"/>
        </w:rPr>
        <w:t>。</w:t>
      </w:r>
    </w:p>
    <w:p>
      <w:pPr>
        <w:pStyle w:val="54"/>
        <w:adjustRightInd w:val="0"/>
        <w:snapToGrid w:val="0"/>
        <w:ind w:firstLine="602"/>
        <w:rPr>
          <w:rFonts w:ascii="Times New Roman" w:hAnsi="Times New Roman" w:eastAsia="宋体"/>
          <w:b/>
          <w:sz w:val="30"/>
          <w:szCs w:val="30"/>
        </w:rPr>
        <w:sectPr>
          <w:pgSz w:w="11906" w:h="16838"/>
          <w:pgMar w:top="1418" w:right="1418" w:bottom="1418" w:left="1418" w:header="851" w:footer="992" w:gutter="0"/>
          <w:pgNumType w:start="1"/>
          <w:cols w:space="720" w:num="1"/>
          <w:titlePg/>
          <w:docGrid w:type="lines" w:linePitch="312" w:charSpace="0"/>
        </w:sectPr>
      </w:pPr>
    </w:p>
    <w:p>
      <w:pPr>
        <w:adjustRightInd w:val="0"/>
        <w:snapToGrid w:val="0"/>
        <w:spacing w:line="360" w:lineRule="auto"/>
        <w:ind w:firstLine="3840" w:firstLineChars="1200"/>
        <w:jc w:val="both"/>
        <w:rPr>
          <w:rFonts w:ascii="宋体" w:hAnsi="宋体"/>
          <w:sz w:val="32"/>
          <w:szCs w:val="32"/>
        </w:rPr>
      </w:pPr>
      <w:r>
        <w:rPr>
          <w:rFonts w:hint="eastAsia" w:ascii="宋体" w:hAnsi="宋体"/>
          <w:sz w:val="32"/>
          <w:szCs w:val="32"/>
        </w:rPr>
        <w:t>目录</w:t>
      </w:r>
    </w:p>
    <w:p>
      <w:pPr>
        <w:pStyle w:val="11"/>
        <w:tabs>
          <w:tab w:val="right" w:leader="dot" w:pos="8690"/>
        </w:tabs>
      </w:pPr>
      <w:r>
        <w:rPr>
          <w:b w:val="0"/>
          <w:caps w:val="0"/>
        </w:rPr>
        <w:fldChar w:fldCharType="begin"/>
      </w:r>
      <w:r>
        <w:rPr>
          <w:b w:val="0"/>
          <w:caps w:val="0"/>
        </w:rPr>
        <w:instrText xml:space="preserve">TOC \t "培养方案,1,培养方案1,1,培养方案2,2,培养方案3,3" \h</w:instrText>
      </w:r>
      <w:r>
        <w:rPr>
          <w:b w:val="0"/>
          <w:caps w:val="0"/>
        </w:rPr>
        <w:fldChar w:fldCharType="separate"/>
      </w:r>
      <w:r>
        <w:fldChar w:fldCharType="begin"/>
      </w:r>
      <w:r>
        <w:instrText xml:space="preserve"> HYPERLINK \l "_Toc5188" </w:instrText>
      </w:r>
      <w:r>
        <w:fldChar w:fldCharType="separate"/>
      </w:r>
      <w:r>
        <w:rPr>
          <w:rFonts w:hint="eastAsia"/>
        </w:rPr>
        <w:t>一、专业名称</w:t>
      </w:r>
      <w:r>
        <w:tab/>
      </w:r>
      <w:r>
        <w:fldChar w:fldCharType="begin"/>
      </w:r>
      <w:r>
        <w:instrText xml:space="preserve"> PAGEREF _Toc5188 </w:instrText>
      </w:r>
      <w:r>
        <w:fldChar w:fldCharType="separate"/>
      </w:r>
      <w:r>
        <w:t>1</w:t>
      </w:r>
      <w:r>
        <w:fldChar w:fldCharType="end"/>
      </w:r>
      <w:r>
        <w:fldChar w:fldCharType="end"/>
      </w:r>
    </w:p>
    <w:p>
      <w:pPr>
        <w:pStyle w:val="11"/>
        <w:tabs>
          <w:tab w:val="right" w:leader="dot" w:pos="8690"/>
        </w:tabs>
      </w:pPr>
      <w:r>
        <w:fldChar w:fldCharType="begin"/>
      </w:r>
      <w:r>
        <w:instrText xml:space="preserve"> HYPERLINK \l "_Toc22915" </w:instrText>
      </w:r>
      <w:r>
        <w:fldChar w:fldCharType="separate"/>
      </w:r>
      <w:r>
        <w:rPr>
          <w:rFonts w:hint="eastAsia"/>
        </w:rPr>
        <w:t>二、专业代码</w:t>
      </w:r>
      <w:r>
        <w:tab/>
      </w:r>
      <w:r>
        <w:fldChar w:fldCharType="begin"/>
      </w:r>
      <w:r>
        <w:instrText xml:space="preserve"> PAGEREF _Toc22915 </w:instrText>
      </w:r>
      <w:r>
        <w:fldChar w:fldCharType="separate"/>
      </w:r>
      <w:r>
        <w:t>1</w:t>
      </w:r>
      <w:r>
        <w:fldChar w:fldCharType="end"/>
      </w:r>
      <w:r>
        <w:fldChar w:fldCharType="end"/>
      </w:r>
    </w:p>
    <w:p>
      <w:pPr>
        <w:pStyle w:val="11"/>
        <w:tabs>
          <w:tab w:val="right" w:leader="dot" w:pos="8690"/>
        </w:tabs>
      </w:pPr>
      <w:r>
        <w:fldChar w:fldCharType="begin"/>
      </w:r>
      <w:r>
        <w:instrText xml:space="preserve"> HYPERLINK \l "_Toc19249" </w:instrText>
      </w:r>
      <w:r>
        <w:fldChar w:fldCharType="separate"/>
      </w:r>
      <w:r>
        <w:rPr>
          <w:rFonts w:hint="eastAsia"/>
        </w:rPr>
        <w:t>三、入学要求</w:t>
      </w:r>
      <w:r>
        <w:tab/>
      </w:r>
      <w:r>
        <w:fldChar w:fldCharType="begin"/>
      </w:r>
      <w:r>
        <w:instrText xml:space="preserve"> PAGEREF _Toc19249 </w:instrText>
      </w:r>
      <w:r>
        <w:fldChar w:fldCharType="separate"/>
      </w:r>
      <w:r>
        <w:t>1</w:t>
      </w:r>
      <w:r>
        <w:fldChar w:fldCharType="end"/>
      </w:r>
      <w:r>
        <w:fldChar w:fldCharType="end"/>
      </w:r>
    </w:p>
    <w:p>
      <w:pPr>
        <w:pStyle w:val="11"/>
        <w:tabs>
          <w:tab w:val="right" w:leader="dot" w:pos="8690"/>
        </w:tabs>
      </w:pPr>
      <w:r>
        <w:fldChar w:fldCharType="begin"/>
      </w:r>
      <w:r>
        <w:instrText xml:space="preserve"> HYPERLINK \l "_Toc11670" </w:instrText>
      </w:r>
      <w:r>
        <w:fldChar w:fldCharType="separate"/>
      </w:r>
      <w:r>
        <w:rPr>
          <w:rFonts w:hint="eastAsia"/>
        </w:rPr>
        <w:t>四、修业年限</w:t>
      </w:r>
      <w:r>
        <w:tab/>
      </w:r>
      <w:r>
        <w:fldChar w:fldCharType="begin"/>
      </w:r>
      <w:r>
        <w:instrText xml:space="preserve"> PAGEREF _Toc11670 </w:instrText>
      </w:r>
      <w:r>
        <w:fldChar w:fldCharType="separate"/>
      </w:r>
      <w:r>
        <w:t>1</w:t>
      </w:r>
      <w:r>
        <w:fldChar w:fldCharType="end"/>
      </w:r>
      <w:r>
        <w:fldChar w:fldCharType="end"/>
      </w:r>
    </w:p>
    <w:p>
      <w:pPr>
        <w:pStyle w:val="11"/>
        <w:tabs>
          <w:tab w:val="right" w:leader="dot" w:pos="8690"/>
        </w:tabs>
      </w:pPr>
      <w:r>
        <w:fldChar w:fldCharType="begin"/>
      </w:r>
      <w:r>
        <w:instrText xml:space="preserve"> HYPERLINK \l "_Toc11531" </w:instrText>
      </w:r>
      <w:r>
        <w:fldChar w:fldCharType="separate"/>
      </w:r>
      <w:r>
        <w:rPr>
          <w:rFonts w:hint="eastAsia"/>
        </w:rPr>
        <w:t>五、职业面向</w:t>
      </w:r>
      <w:r>
        <w:tab/>
      </w:r>
      <w:r>
        <w:fldChar w:fldCharType="begin"/>
      </w:r>
      <w:r>
        <w:instrText xml:space="preserve"> PAGEREF _Toc11531 </w:instrText>
      </w:r>
      <w:r>
        <w:fldChar w:fldCharType="separate"/>
      </w:r>
      <w:r>
        <w:t>1</w:t>
      </w:r>
      <w:r>
        <w:fldChar w:fldCharType="end"/>
      </w:r>
      <w:r>
        <w:fldChar w:fldCharType="end"/>
      </w:r>
    </w:p>
    <w:p>
      <w:pPr>
        <w:pStyle w:val="11"/>
        <w:tabs>
          <w:tab w:val="right" w:leader="dot" w:pos="8690"/>
        </w:tabs>
      </w:pPr>
      <w:r>
        <w:fldChar w:fldCharType="begin"/>
      </w:r>
      <w:r>
        <w:instrText xml:space="preserve"> HYPERLINK \l "_Toc5104" </w:instrText>
      </w:r>
      <w:r>
        <w:fldChar w:fldCharType="separate"/>
      </w:r>
      <w:r>
        <w:rPr>
          <w:rFonts w:hint="eastAsia"/>
        </w:rPr>
        <w:t>六、培养目标</w:t>
      </w:r>
      <w:r>
        <w:tab/>
      </w:r>
      <w:r>
        <w:fldChar w:fldCharType="begin"/>
      </w:r>
      <w:r>
        <w:instrText xml:space="preserve"> PAGEREF _Toc5104 </w:instrText>
      </w:r>
      <w:r>
        <w:fldChar w:fldCharType="separate"/>
      </w:r>
      <w:r>
        <w:t>2</w:t>
      </w:r>
      <w:r>
        <w:fldChar w:fldCharType="end"/>
      </w:r>
      <w:r>
        <w:fldChar w:fldCharType="end"/>
      </w:r>
    </w:p>
    <w:p>
      <w:pPr>
        <w:pStyle w:val="11"/>
        <w:tabs>
          <w:tab w:val="right" w:leader="dot" w:pos="8690"/>
        </w:tabs>
      </w:pPr>
      <w:r>
        <w:fldChar w:fldCharType="begin"/>
      </w:r>
      <w:r>
        <w:instrText xml:space="preserve"> HYPERLINK \l "_Toc25577" </w:instrText>
      </w:r>
      <w:r>
        <w:fldChar w:fldCharType="separate"/>
      </w:r>
      <w:r>
        <w:rPr>
          <w:rFonts w:hint="eastAsia"/>
        </w:rPr>
        <w:t>七、培养规格</w:t>
      </w:r>
      <w:r>
        <w:tab/>
      </w:r>
      <w:r>
        <w:fldChar w:fldCharType="begin"/>
      </w:r>
      <w:r>
        <w:instrText xml:space="preserve"> PAGEREF _Toc25577 </w:instrText>
      </w:r>
      <w:r>
        <w:fldChar w:fldCharType="separate"/>
      </w:r>
      <w:r>
        <w:t>2</w:t>
      </w:r>
      <w:r>
        <w:fldChar w:fldCharType="end"/>
      </w:r>
      <w:r>
        <w:fldChar w:fldCharType="end"/>
      </w:r>
    </w:p>
    <w:p>
      <w:pPr>
        <w:pStyle w:val="13"/>
        <w:tabs>
          <w:tab w:val="right" w:leader="dot" w:pos="8690"/>
        </w:tabs>
      </w:pPr>
      <w:r>
        <w:fldChar w:fldCharType="begin"/>
      </w:r>
      <w:r>
        <w:instrText xml:space="preserve"> HYPERLINK \l "_Toc2227" </w:instrText>
      </w:r>
      <w:r>
        <w:fldChar w:fldCharType="separate"/>
      </w:r>
      <w:r>
        <w:rPr>
          <w:rFonts w:hint="eastAsia"/>
        </w:rPr>
        <w:t>1.素质要求</w:t>
      </w:r>
      <w:r>
        <w:tab/>
      </w:r>
      <w:r>
        <w:rPr>
          <w:rFonts w:hint="eastAsia"/>
          <w:lang w:val="en-US" w:eastAsia="zh-CN"/>
        </w:rPr>
        <w:t>2</w:t>
      </w:r>
      <w:r>
        <w:fldChar w:fldCharType="end"/>
      </w:r>
    </w:p>
    <w:p>
      <w:pPr>
        <w:pStyle w:val="13"/>
        <w:tabs>
          <w:tab w:val="right" w:leader="dot" w:pos="8690"/>
        </w:tabs>
      </w:pPr>
      <w:r>
        <w:fldChar w:fldCharType="begin"/>
      </w:r>
      <w:r>
        <w:instrText xml:space="preserve"> HYPERLINK \l "_Toc13348" </w:instrText>
      </w:r>
      <w:r>
        <w:fldChar w:fldCharType="separate"/>
      </w:r>
      <w:r>
        <w:rPr>
          <w:rFonts w:hint="eastAsia"/>
        </w:rPr>
        <w:t>2.知识要求</w:t>
      </w:r>
      <w:r>
        <w:tab/>
      </w:r>
      <w:r>
        <w:rPr>
          <w:rFonts w:hint="eastAsia"/>
          <w:lang w:val="en-US" w:eastAsia="zh-CN"/>
        </w:rPr>
        <w:t>3</w:t>
      </w:r>
      <w:r>
        <w:fldChar w:fldCharType="end"/>
      </w:r>
    </w:p>
    <w:p>
      <w:pPr>
        <w:pStyle w:val="13"/>
        <w:tabs>
          <w:tab w:val="right" w:leader="dot" w:pos="8690"/>
        </w:tabs>
      </w:pPr>
      <w:r>
        <w:fldChar w:fldCharType="begin"/>
      </w:r>
      <w:r>
        <w:instrText xml:space="preserve"> HYPERLINK \l "_Toc7315" </w:instrText>
      </w:r>
      <w:r>
        <w:fldChar w:fldCharType="separate"/>
      </w:r>
      <w:r>
        <w:rPr>
          <w:rFonts w:hint="eastAsia"/>
        </w:rPr>
        <w:t>3.能力要求</w:t>
      </w:r>
      <w:r>
        <w:tab/>
      </w:r>
      <w:r>
        <w:rPr>
          <w:rFonts w:hint="eastAsia"/>
          <w:lang w:val="en-US" w:eastAsia="zh-CN"/>
        </w:rPr>
        <w:t>3</w:t>
      </w:r>
      <w:r>
        <w:fldChar w:fldCharType="end"/>
      </w:r>
    </w:p>
    <w:p>
      <w:pPr>
        <w:pStyle w:val="11"/>
        <w:tabs>
          <w:tab w:val="right" w:leader="dot" w:pos="8690"/>
        </w:tabs>
      </w:pPr>
      <w:r>
        <w:fldChar w:fldCharType="begin"/>
      </w:r>
      <w:r>
        <w:instrText xml:space="preserve"> HYPERLINK \l "_Toc14968" </w:instrText>
      </w:r>
      <w:r>
        <w:fldChar w:fldCharType="separate"/>
      </w:r>
      <w:r>
        <w:rPr>
          <w:rFonts w:hint="eastAsia"/>
        </w:rPr>
        <w:t>八、职业证书</w:t>
      </w:r>
      <w:r>
        <w:tab/>
      </w:r>
      <w:r>
        <w:fldChar w:fldCharType="begin"/>
      </w:r>
      <w:r>
        <w:instrText xml:space="preserve"> PAGEREF _Toc14968 </w:instrText>
      </w:r>
      <w:r>
        <w:fldChar w:fldCharType="separate"/>
      </w:r>
      <w:r>
        <w:t>4</w:t>
      </w:r>
      <w:r>
        <w:fldChar w:fldCharType="end"/>
      </w:r>
      <w:r>
        <w:fldChar w:fldCharType="end"/>
      </w:r>
    </w:p>
    <w:p>
      <w:pPr>
        <w:pStyle w:val="11"/>
        <w:tabs>
          <w:tab w:val="right" w:leader="dot" w:pos="8690"/>
        </w:tabs>
      </w:pPr>
      <w:r>
        <w:fldChar w:fldCharType="begin"/>
      </w:r>
      <w:r>
        <w:instrText xml:space="preserve"> HYPERLINK \l "_Toc21727" </w:instrText>
      </w:r>
      <w:r>
        <w:fldChar w:fldCharType="separate"/>
      </w:r>
      <w:r>
        <w:rPr>
          <w:rFonts w:hint="eastAsia"/>
        </w:rPr>
        <w:t>九、职业能力和职业资格标准（职业技能标准）分析</w:t>
      </w:r>
      <w:r>
        <w:tab/>
      </w:r>
      <w:r>
        <w:rPr>
          <w:rFonts w:hint="eastAsia"/>
          <w:lang w:val="en-US" w:eastAsia="zh-CN"/>
        </w:rPr>
        <w:t>5</w:t>
      </w:r>
      <w:r>
        <w:fldChar w:fldCharType="end"/>
      </w:r>
    </w:p>
    <w:p>
      <w:pPr>
        <w:pStyle w:val="11"/>
        <w:tabs>
          <w:tab w:val="right" w:leader="dot" w:pos="8690"/>
        </w:tabs>
      </w:pPr>
      <w:r>
        <w:fldChar w:fldCharType="begin"/>
      </w:r>
      <w:r>
        <w:instrText xml:space="preserve"> HYPERLINK \l "_Toc31827" </w:instrText>
      </w:r>
      <w:r>
        <w:fldChar w:fldCharType="separate"/>
      </w:r>
      <w:r>
        <w:rPr>
          <w:rFonts w:hint="eastAsia"/>
        </w:rPr>
        <w:t>十、课程结构框架</w:t>
      </w:r>
      <w:r>
        <w:tab/>
      </w:r>
      <w:r>
        <w:rPr>
          <w:rFonts w:hint="eastAsia"/>
          <w:lang w:val="en-US" w:eastAsia="zh-CN"/>
        </w:rPr>
        <w:t>6</w:t>
      </w:r>
      <w:r>
        <w:fldChar w:fldCharType="end"/>
      </w:r>
    </w:p>
    <w:p>
      <w:pPr>
        <w:pStyle w:val="11"/>
        <w:tabs>
          <w:tab w:val="right" w:leader="dot" w:pos="8690"/>
        </w:tabs>
      </w:pPr>
      <w:r>
        <w:fldChar w:fldCharType="begin"/>
      </w:r>
      <w:r>
        <w:instrText xml:space="preserve"> HYPERLINK \l "_Toc26926" </w:instrText>
      </w:r>
      <w:r>
        <w:fldChar w:fldCharType="separate"/>
      </w:r>
      <w:r>
        <w:rPr>
          <w:rFonts w:hint="eastAsia"/>
        </w:rPr>
        <w:t>十一、课程设置及要求</w:t>
      </w:r>
      <w:r>
        <w:tab/>
      </w:r>
      <w:r>
        <w:fldChar w:fldCharType="begin"/>
      </w:r>
      <w:r>
        <w:instrText xml:space="preserve"> PAGEREF _Toc26926 </w:instrText>
      </w:r>
      <w:r>
        <w:fldChar w:fldCharType="separate"/>
      </w:r>
      <w:r>
        <w:t>8</w:t>
      </w:r>
      <w:r>
        <w:fldChar w:fldCharType="end"/>
      </w:r>
      <w:r>
        <w:fldChar w:fldCharType="end"/>
      </w:r>
    </w:p>
    <w:p>
      <w:pPr>
        <w:pStyle w:val="13"/>
        <w:tabs>
          <w:tab w:val="right" w:leader="dot" w:pos="8690"/>
        </w:tabs>
      </w:pPr>
      <w:r>
        <w:fldChar w:fldCharType="begin"/>
      </w:r>
      <w:r>
        <w:instrText xml:space="preserve"> HYPERLINK \l "_Toc25446" </w:instrText>
      </w:r>
      <w:r>
        <w:fldChar w:fldCharType="separate"/>
      </w:r>
      <w:r>
        <w:rPr>
          <w:rFonts w:hint="eastAsia"/>
        </w:rPr>
        <w:t>1</w:t>
      </w:r>
      <w:r>
        <w:t>.</w:t>
      </w:r>
      <w:r>
        <w:rPr>
          <w:rFonts w:hint="eastAsia"/>
        </w:rPr>
        <w:t>公共基础课程</w:t>
      </w:r>
      <w:r>
        <w:tab/>
      </w:r>
      <w:r>
        <w:rPr>
          <w:rFonts w:hint="eastAsia"/>
          <w:lang w:val="en-US" w:eastAsia="zh-CN"/>
        </w:rPr>
        <w:t>9</w:t>
      </w:r>
      <w:r>
        <w:fldChar w:fldCharType="end"/>
      </w:r>
    </w:p>
    <w:p>
      <w:pPr>
        <w:pStyle w:val="13"/>
        <w:tabs>
          <w:tab w:val="right" w:leader="dot" w:pos="8690"/>
        </w:tabs>
        <w:rPr>
          <w:rFonts w:hint="eastAsia" w:eastAsiaTheme="minorEastAsia"/>
          <w:lang w:val="en-US" w:eastAsia="zh-CN"/>
        </w:rPr>
      </w:pPr>
      <w:r>
        <w:fldChar w:fldCharType="begin"/>
      </w:r>
      <w:r>
        <w:instrText xml:space="preserve"> HYPERLINK \l "_Toc13077" </w:instrText>
      </w:r>
      <w:r>
        <w:fldChar w:fldCharType="separate"/>
      </w:r>
      <w:r>
        <w:rPr>
          <w:rFonts w:hint="eastAsia"/>
        </w:rPr>
        <w:t>2.专业课程</w:t>
      </w:r>
      <w:r>
        <w:tab/>
      </w:r>
      <w:r>
        <w:fldChar w:fldCharType="end"/>
      </w:r>
      <w:r>
        <w:rPr>
          <w:rFonts w:hint="eastAsia"/>
          <w:lang w:val="en-US" w:eastAsia="zh-CN"/>
        </w:rPr>
        <w:t>9</w:t>
      </w:r>
    </w:p>
    <w:p>
      <w:pPr>
        <w:pStyle w:val="6"/>
        <w:tabs>
          <w:tab w:val="right" w:leader="dot" w:pos="8690"/>
          <w:tab w:val="clear" w:pos="735"/>
          <w:tab w:val="clear" w:pos="9060"/>
        </w:tabs>
      </w:pPr>
      <w:r>
        <w:fldChar w:fldCharType="begin"/>
      </w:r>
      <w:r>
        <w:instrText xml:space="preserve"> HYPERLINK \l "_Toc18163" </w:instrText>
      </w:r>
      <w:r>
        <w:fldChar w:fldCharType="separate"/>
      </w:r>
      <w:r>
        <w:rPr>
          <w:rFonts w:hint="eastAsia"/>
        </w:rPr>
        <w:t>（1）专业核心课程</w:t>
      </w:r>
      <w:r>
        <w:tab/>
      </w:r>
      <w:r>
        <w:rPr>
          <w:rFonts w:hint="eastAsia"/>
          <w:lang w:val="en-US" w:eastAsia="zh-CN"/>
        </w:rPr>
        <w:t>9</w:t>
      </w:r>
      <w:r>
        <w:fldChar w:fldCharType="end"/>
      </w:r>
    </w:p>
    <w:p>
      <w:pPr>
        <w:pStyle w:val="6"/>
        <w:tabs>
          <w:tab w:val="right" w:leader="dot" w:pos="8690"/>
          <w:tab w:val="clear" w:pos="735"/>
          <w:tab w:val="clear" w:pos="9060"/>
        </w:tabs>
      </w:pPr>
      <w:r>
        <w:fldChar w:fldCharType="begin"/>
      </w:r>
      <w:r>
        <w:instrText xml:space="preserve"> HYPERLINK \l "_Toc2246" </w:instrText>
      </w:r>
      <w:r>
        <w:fldChar w:fldCharType="separate"/>
      </w:r>
      <w:r>
        <w:rPr>
          <w:rFonts w:hint="eastAsia"/>
        </w:rPr>
        <w:t>（2）专业方向课程</w:t>
      </w:r>
      <w:r>
        <w:tab/>
      </w:r>
      <w:r>
        <w:rPr>
          <w:rFonts w:hint="eastAsia"/>
          <w:lang w:val="en-US" w:eastAsia="zh-CN"/>
        </w:rPr>
        <w:t>9</w:t>
      </w:r>
      <w:r>
        <w:fldChar w:fldCharType="end"/>
      </w:r>
    </w:p>
    <w:p>
      <w:pPr>
        <w:pStyle w:val="6"/>
        <w:tabs>
          <w:tab w:val="right" w:leader="dot" w:pos="8690"/>
          <w:tab w:val="clear" w:pos="735"/>
          <w:tab w:val="clear" w:pos="9060"/>
        </w:tabs>
      </w:pPr>
      <w:r>
        <w:fldChar w:fldCharType="begin"/>
      </w:r>
      <w:r>
        <w:instrText xml:space="preserve"> HYPERLINK \l "_Toc30839" </w:instrText>
      </w:r>
      <w:r>
        <w:fldChar w:fldCharType="separate"/>
      </w:r>
      <w:r>
        <w:rPr>
          <w:rFonts w:hint="eastAsia"/>
        </w:rPr>
        <w:t>（3）专业选修课程</w:t>
      </w:r>
      <w:r>
        <w:tab/>
      </w:r>
      <w:r>
        <w:rPr>
          <w:rFonts w:hint="eastAsia"/>
          <w:lang w:val="en-US" w:eastAsia="zh-CN"/>
        </w:rPr>
        <w:t>9</w:t>
      </w:r>
      <w:r>
        <w:fldChar w:fldCharType="end"/>
      </w:r>
    </w:p>
    <w:p>
      <w:pPr>
        <w:pStyle w:val="6"/>
        <w:tabs>
          <w:tab w:val="right" w:leader="dot" w:pos="8690"/>
          <w:tab w:val="clear" w:pos="735"/>
          <w:tab w:val="clear" w:pos="9060"/>
        </w:tabs>
        <w:rPr>
          <w:rFonts w:hint="eastAsia" w:eastAsiaTheme="minorEastAsia"/>
          <w:lang w:val="en-US" w:eastAsia="zh-CN"/>
        </w:rPr>
      </w:pPr>
      <w:r>
        <w:fldChar w:fldCharType="begin"/>
      </w:r>
      <w:r>
        <w:instrText xml:space="preserve"> HYPERLINK \l "_Toc16790" </w:instrText>
      </w:r>
      <w:r>
        <w:fldChar w:fldCharType="separate"/>
      </w:r>
      <w:r>
        <w:rPr>
          <w:rFonts w:hint="eastAsia"/>
        </w:rPr>
        <w:t>（4）综合实训</w:t>
      </w:r>
      <w:r>
        <w:tab/>
      </w:r>
      <w:r>
        <w:rPr>
          <w:rFonts w:hint="eastAsia"/>
          <w:lang w:val="en-US" w:eastAsia="zh-CN"/>
        </w:rPr>
        <w:t>1</w:t>
      </w:r>
      <w:r>
        <w:fldChar w:fldCharType="end"/>
      </w:r>
      <w:r>
        <w:rPr>
          <w:rFonts w:hint="eastAsia"/>
          <w:lang w:val="en-US" w:eastAsia="zh-CN"/>
        </w:rPr>
        <w:t>0</w:t>
      </w:r>
    </w:p>
    <w:p>
      <w:pPr>
        <w:pStyle w:val="6"/>
        <w:tabs>
          <w:tab w:val="right" w:leader="dot" w:pos="8690"/>
          <w:tab w:val="clear" w:pos="735"/>
          <w:tab w:val="clear" w:pos="9060"/>
        </w:tabs>
        <w:rPr>
          <w:rFonts w:hint="eastAsia" w:eastAsiaTheme="minorEastAsia"/>
          <w:lang w:val="en-US" w:eastAsia="zh-CN"/>
        </w:rPr>
      </w:pPr>
      <w:r>
        <w:fldChar w:fldCharType="begin"/>
      </w:r>
      <w:r>
        <w:instrText xml:space="preserve"> HYPERLINK \l "_Toc13974" </w:instrText>
      </w:r>
      <w:r>
        <w:fldChar w:fldCharType="separate"/>
      </w:r>
      <w:r>
        <w:rPr>
          <w:rFonts w:hint="eastAsia"/>
        </w:rPr>
        <w:t>（5）顶岗实习</w:t>
      </w:r>
      <w:r>
        <w:tab/>
      </w:r>
      <w:r>
        <w:rPr>
          <w:rFonts w:hint="eastAsia"/>
          <w:lang w:val="en-US" w:eastAsia="zh-CN"/>
        </w:rPr>
        <w:t>1</w:t>
      </w:r>
      <w:r>
        <w:fldChar w:fldCharType="end"/>
      </w:r>
      <w:r>
        <w:rPr>
          <w:rFonts w:hint="eastAsia"/>
          <w:lang w:val="en-US" w:eastAsia="zh-CN"/>
        </w:rPr>
        <w:t>0</w:t>
      </w:r>
    </w:p>
    <w:p>
      <w:pPr>
        <w:pStyle w:val="11"/>
        <w:tabs>
          <w:tab w:val="right" w:leader="dot" w:pos="8690"/>
        </w:tabs>
        <w:rPr>
          <w:rFonts w:hint="eastAsia" w:eastAsiaTheme="minorEastAsia"/>
          <w:lang w:val="en-US" w:eastAsia="zh-CN"/>
        </w:rPr>
      </w:pPr>
      <w:r>
        <w:fldChar w:fldCharType="begin"/>
      </w:r>
      <w:r>
        <w:instrText xml:space="preserve"> HYPERLINK \l "_Toc23474" </w:instrText>
      </w:r>
      <w:r>
        <w:fldChar w:fldCharType="separate"/>
      </w:r>
      <w:r>
        <w:rPr>
          <w:rFonts w:hint="eastAsia"/>
        </w:rPr>
        <w:t>十二、教学时间安排及课时建议</w:t>
      </w:r>
      <w:r>
        <w:tab/>
      </w:r>
      <w:r>
        <w:rPr>
          <w:rFonts w:hint="eastAsia"/>
          <w:lang w:val="en-US" w:eastAsia="zh-CN"/>
        </w:rPr>
        <w:t>1</w:t>
      </w:r>
      <w:r>
        <w:fldChar w:fldCharType="end"/>
      </w:r>
      <w:r>
        <w:rPr>
          <w:rFonts w:hint="eastAsia"/>
          <w:lang w:val="en-US" w:eastAsia="zh-CN"/>
        </w:rPr>
        <w:t>1</w:t>
      </w:r>
    </w:p>
    <w:p>
      <w:pPr>
        <w:pStyle w:val="13"/>
        <w:tabs>
          <w:tab w:val="right" w:leader="dot" w:pos="8690"/>
        </w:tabs>
        <w:rPr>
          <w:rFonts w:hint="eastAsia" w:eastAsiaTheme="minorEastAsia"/>
          <w:lang w:val="en-US" w:eastAsia="zh-CN"/>
        </w:rPr>
      </w:pPr>
      <w:r>
        <w:fldChar w:fldCharType="begin"/>
      </w:r>
      <w:r>
        <w:instrText xml:space="preserve"> HYPERLINK \l "_Toc16501" </w:instrText>
      </w:r>
      <w:r>
        <w:fldChar w:fldCharType="separate"/>
      </w:r>
      <w:r>
        <w:rPr>
          <w:rFonts w:hint="eastAsia"/>
        </w:rPr>
        <w:t>1.教学时间安排表</w:t>
      </w:r>
      <w:r>
        <w:tab/>
      </w:r>
      <w:r>
        <w:rPr>
          <w:rFonts w:hint="eastAsia"/>
          <w:lang w:val="en-US" w:eastAsia="zh-CN"/>
        </w:rPr>
        <w:t>1</w:t>
      </w:r>
      <w:r>
        <w:fldChar w:fldCharType="end"/>
      </w:r>
      <w:r>
        <w:rPr>
          <w:rFonts w:hint="eastAsia"/>
          <w:lang w:val="en-US" w:eastAsia="zh-CN"/>
        </w:rPr>
        <w:t>2</w:t>
      </w:r>
    </w:p>
    <w:p>
      <w:pPr>
        <w:pStyle w:val="13"/>
        <w:tabs>
          <w:tab w:val="right" w:leader="dot" w:pos="8690"/>
        </w:tabs>
        <w:rPr>
          <w:rFonts w:hint="eastAsia" w:eastAsiaTheme="minorEastAsia"/>
          <w:lang w:val="en-US" w:eastAsia="zh-CN"/>
        </w:rPr>
      </w:pPr>
      <w:r>
        <w:fldChar w:fldCharType="begin"/>
      </w:r>
      <w:r>
        <w:instrText xml:space="preserve"> HYPERLINK \l "_Toc13461" </w:instrText>
      </w:r>
      <w:r>
        <w:fldChar w:fldCharType="separate"/>
      </w:r>
      <w:r>
        <w:rPr>
          <w:rFonts w:hint="eastAsia"/>
        </w:rPr>
        <w:t>2.授课计划安排表</w:t>
      </w:r>
      <w:r>
        <w:tab/>
      </w:r>
      <w:r>
        <w:rPr>
          <w:rFonts w:hint="eastAsia"/>
          <w:lang w:val="en-US" w:eastAsia="zh-CN"/>
        </w:rPr>
        <w:t>1</w:t>
      </w:r>
      <w:r>
        <w:fldChar w:fldCharType="end"/>
      </w:r>
      <w:r>
        <w:rPr>
          <w:rFonts w:hint="eastAsia"/>
          <w:lang w:val="en-US" w:eastAsia="zh-CN"/>
        </w:rPr>
        <w:t>3</w:t>
      </w:r>
    </w:p>
    <w:p>
      <w:pPr>
        <w:pStyle w:val="11"/>
        <w:tabs>
          <w:tab w:val="right" w:leader="dot" w:pos="8690"/>
        </w:tabs>
      </w:pPr>
      <w:r>
        <w:fldChar w:fldCharType="begin"/>
      </w:r>
      <w:r>
        <w:instrText xml:space="preserve"> HYPERLINK \l "_Toc21740" </w:instrText>
      </w:r>
      <w:r>
        <w:fldChar w:fldCharType="separate"/>
      </w:r>
      <w:r>
        <w:rPr>
          <w:rFonts w:hint="eastAsia"/>
        </w:rPr>
        <w:t>十三、教学实施建议</w:t>
      </w:r>
      <w:r>
        <w:tab/>
      </w:r>
      <w:r>
        <w:fldChar w:fldCharType="begin"/>
      </w:r>
      <w:r>
        <w:instrText xml:space="preserve"> PAGEREF _Toc21740 </w:instrText>
      </w:r>
      <w:r>
        <w:fldChar w:fldCharType="separate"/>
      </w:r>
      <w:r>
        <w:t>1</w:t>
      </w:r>
      <w:r>
        <w:rPr>
          <w:rFonts w:hint="eastAsia"/>
          <w:lang w:val="en-US" w:eastAsia="zh-CN"/>
        </w:rPr>
        <w:t>7</w:t>
      </w:r>
      <w:r>
        <w:fldChar w:fldCharType="end"/>
      </w:r>
      <w:r>
        <w:fldChar w:fldCharType="end"/>
      </w:r>
    </w:p>
    <w:p>
      <w:pPr>
        <w:pStyle w:val="13"/>
        <w:tabs>
          <w:tab w:val="right" w:leader="dot" w:pos="8690"/>
        </w:tabs>
      </w:pPr>
      <w:r>
        <w:fldChar w:fldCharType="begin"/>
      </w:r>
      <w:r>
        <w:instrText xml:space="preserve"> HYPERLINK \l "_Toc4595" </w:instrText>
      </w:r>
      <w:r>
        <w:fldChar w:fldCharType="separate"/>
      </w:r>
      <w:r>
        <w:rPr>
          <w:rFonts w:hint="eastAsia"/>
        </w:rPr>
        <w:t>1.教学要求</w:t>
      </w:r>
      <w:r>
        <w:tab/>
      </w:r>
      <w:r>
        <w:fldChar w:fldCharType="begin"/>
      </w:r>
      <w:r>
        <w:instrText xml:space="preserve"> PAGEREF _Toc4595 </w:instrText>
      </w:r>
      <w:r>
        <w:fldChar w:fldCharType="separate"/>
      </w:r>
      <w:r>
        <w:t>1</w:t>
      </w:r>
      <w:r>
        <w:rPr>
          <w:rFonts w:hint="eastAsia"/>
          <w:lang w:val="en-US" w:eastAsia="zh-CN"/>
        </w:rPr>
        <w:t>8</w:t>
      </w:r>
      <w:r>
        <w:fldChar w:fldCharType="end"/>
      </w:r>
      <w:r>
        <w:fldChar w:fldCharType="end"/>
      </w:r>
    </w:p>
    <w:p>
      <w:pPr>
        <w:pStyle w:val="6"/>
        <w:tabs>
          <w:tab w:val="right" w:leader="dot" w:pos="8690"/>
          <w:tab w:val="clear" w:pos="735"/>
          <w:tab w:val="clear" w:pos="9060"/>
        </w:tabs>
        <w:rPr>
          <w:rFonts w:hint="eastAsia" w:eastAsiaTheme="minorEastAsia"/>
          <w:lang w:val="en-US" w:eastAsia="zh-CN"/>
        </w:rPr>
      </w:pPr>
      <w:r>
        <w:fldChar w:fldCharType="begin"/>
      </w:r>
      <w:r>
        <w:instrText xml:space="preserve"> HYPERLINK \l "_Toc1071" </w:instrText>
      </w:r>
      <w:r>
        <w:fldChar w:fldCharType="separate"/>
      </w:r>
      <w:r>
        <w:rPr>
          <w:rFonts w:hint="eastAsia"/>
        </w:rPr>
        <w:t>（1）教材选用要求</w:t>
      </w:r>
      <w:r>
        <w:tab/>
      </w:r>
      <w:r>
        <w:rPr>
          <w:rFonts w:hint="eastAsia"/>
          <w:lang w:val="en-US" w:eastAsia="zh-CN"/>
        </w:rPr>
        <w:t>1</w:t>
      </w:r>
      <w:r>
        <w:fldChar w:fldCharType="end"/>
      </w:r>
      <w:r>
        <w:rPr>
          <w:rFonts w:hint="eastAsia"/>
          <w:lang w:val="en-US" w:eastAsia="zh-CN"/>
        </w:rPr>
        <w:t>8</w:t>
      </w:r>
    </w:p>
    <w:p>
      <w:pPr>
        <w:pStyle w:val="6"/>
        <w:tabs>
          <w:tab w:val="right" w:leader="dot" w:pos="8690"/>
          <w:tab w:val="clear" w:pos="735"/>
          <w:tab w:val="clear" w:pos="9060"/>
        </w:tabs>
        <w:rPr>
          <w:rFonts w:hint="eastAsia" w:eastAsiaTheme="minorEastAsia"/>
          <w:lang w:val="en-US" w:eastAsia="zh-CN"/>
        </w:rPr>
      </w:pPr>
      <w:r>
        <w:fldChar w:fldCharType="begin"/>
      </w:r>
      <w:r>
        <w:instrText xml:space="preserve"> HYPERLINK \l "_Toc26420" </w:instrText>
      </w:r>
      <w:r>
        <w:fldChar w:fldCharType="separate"/>
      </w:r>
      <w:r>
        <w:rPr>
          <w:rFonts w:hint="eastAsia"/>
        </w:rPr>
        <w:t>（2）图书资料配备要求</w:t>
      </w:r>
      <w:r>
        <w:tab/>
      </w:r>
      <w:r>
        <w:rPr>
          <w:rFonts w:hint="eastAsia"/>
          <w:lang w:val="en-US" w:eastAsia="zh-CN"/>
        </w:rPr>
        <w:t>1</w:t>
      </w:r>
      <w:r>
        <w:fldChar w:fldCharType="end"/>
      </w:r>
      <w:r>
        <w:rPr>
          <w:rFonts w:hint="eastAsia"/>
          <w:lang w:val="en-US" w:eastAsia="zh-CN"/>
        </w:rPr>
        <w:t>9</w:t>
      </w:r>
    </w:p>
    <w:p>
      <w:pPr>
        <w:pStyle w:val="6"/>
        <w:tabs>
          <w:tab w:val="right" w:leader="dot" w:pos="8690"/>
          <w:tab w:val="clear" w:pos="735"/>
          <w:tab w:val="clear" w:pos="9060"/>
        </w:tabs>
        <w:rPr>
          <w:rFonts w:hint="eastAsia" w:eastAsiaTheme="minorEastAsia"/>
          <w:lang w:val="en-US" w:eastAsia="zh-CN"/>
        </w:rPr>
      </w:pPr>
      <w:r>
        <w:fldChar w:fldCharType="begin"/>
      </w:r>
      <w:r>
        <w:instrText xml:space="preserve"> HYPERLINK \l "_Toc12262" </w:instrText>
      </w:r>
      <w:r>
        <w:fldChar w:fldCharType="separate"/>
      </w:r>
      <w:r>
        <w:rPr>
          <w:rFonts w:hint="eastAsia"/>
        </w:rPr>
        <w:t>（3）数字资源配备要求</w:t>
      </w:r>
      <w:r>
        <w:tab/>
      </w:r>
      <w:r>
        <w:rPr>
          <w:rFonts w:hint="eastAsia"/>
          <w:lang w:val="en-US" w:eastAsia="zh-CN"/>
        </w:rPr>
        <w:t>1</w:t>
      </w:r>
      <w:r>
        <w:fldChar w:fldCharType="end"/>
      </w:r>
      <w:r>
        <w:rPr>
          <w:rFonts w:hint="eastAsia"/>
          <w:lang w:val="en-US" w:eastAsia="zh-CN"/>
        </w:rPr>
        <w:t>9</w:t>
      </w:r>
    </w:p>
    <w:p>
      <w:pPr>
        <w:pStyle w:val="13"/>
        <w:tabs>
          <w:tab w:val="right" w:leader="dot" w:pos="8690"/>
        </w:tabs>
      </w:pPr>
      <w:r>
        <w:fldChar w:fldCharType="begin"/>
      </w:r>
      <w:r>
        <w:instrText xml:space="preserve"> HYPERLINK \l "_Toc25539" </w:instrText>
      </w:r>
      <w:r>
        <w:fldChar w:fldCharType="separate"/>
      </w:r>
      <w:r>
        <w:rPr>
          <w:rFonts w:hint="eastAsia"/>
        </w:rPr>
        <w:t>3.学习评价</w:t>
      </w:r>
      <w:r>
        <w:tab/>
      </w:r>
      <w:r>
        <w:fldChar w:fldCharType="begin"/>
      </w:r>
      <w:r>
        <w:instrText xml:space="preserve"> PAGEREF _Toc25539 </w:instrText>
      </w:r>
      <w:r>
        <w:fldChar w:fldCharType="separate"/>
      </w:r>
      <w:r>
        <w:t>19</w:t>
      </w:r>
      <w:r>
        <w:fldChar w:fldCharType="end"/>
      </w:r>
      <w:r>
        <w:fldChar w:fldCharType="end"/>
      </w:r>
    </w:p>
    <w:p>
      <w:pPr>
        <w:pStyle w:val="13"/>
        <w:tabs>
          <w:tab w:val="right" w:leader="dot" w:pos="8690"/>
        </w:tabs>
      </w:pPr>
      <w:r>
        <w:fldChar w:fldCharType="begin"/>
      </w:r>
      <w:r>
        <w:instrText xml:space="preserve"> HYPERLINK \l "_Toc13506" </w:instrText>
      </w:r>
      <w:r>
        <w:fldChar w:fldCharType="separate"/>
      </w:r>
      <w:r>
        <w:rPr>
          <w:rFonts w:hint="eastAsia"/>
        </w:rPr>
        <w:t>4.质量管理</w:t>
      </w:r>
      <w:r>
        <w:tab/>
      </w:r>
      <w:r>
        <w:fldChar w:fldCharType="begin"/>
      </w:r>
      <w:r>
        <w:instrText xml:space="preserve"> PAGEREF _Toc13506 </w:instrText>
      </w:r>
      <w:r>
        <w:fldChar w:fldCharType="separate"/>
      </w:r>
      <w:r>
        <w:t>20</w:t>
      </w:r>
      <w:r>
        <w:fldChar w:fldCharType="end"/>
      </w:r>
      <w:r>
        <w:fldChar w:fldCharType="end"/>
      </w:r>
    </w:p>
    <w:p>
      <w:pPr>
        <w:pStyle w:val="11"/>
        <w:tabs>
          <w:tab w:val="right" w:leader="dot" w:pos="8690"/>
        </w:tabs>
      </w:pPr>
      <w:r>
        <w:fldChar w:fldCharType="begin"/>
      </w:r>
      <w:r>
        <w:instrText xml:space="preserve"> HYPERLINK \l "_Toc30895" </w:instrText>
      </w:r>
      <w:r>
        <w:fldChar w:fldCharType="separate"/>
      </w:r>
      <w:r>
        <w:rPr>
          <w:rFonts w:hint="eastAsia"/>
        </w:rPr>
        <w:t>十四、毕业要求</w:t>
      </w:r>
      <w:r>
        <w:tab/>
      </w:r>
      <w:r>
        <w:fldChar w:fldCharType="begin"/>
      </w:r>
      <w:r>
        <w:instrText xml:space="preserve"> PAGEREF _Toc30895 </w:instrText>
      </w:r>
      <w:r>
        <w:fldChar w:fldCharType="separate"/>
      </w:r>
      <w:r>
        <w:t>2</w:t>
      </w:r>
      <w:r>
        <w:rPr>
          <w:rFonts w:hint="eastAsia"/>
          <w:lang w:val="en-US" w:eastAsia="zh-CN"/>
        </w:rPr>
        <w:t>4</w:t>
      </w:r>
      <w:r>
        <w:fldChar w:fldCharType="end"/>
      </w:r>
      <w:r>
        <w:fldChar w:fldCharType="end"/>
      </w:r>
    </w:p>
    <w:p>
      <w:pPr>
        <w:pStyle w:val="13"/>
        <w:tabs>
          <w:tab w:val="right" w:leader="dot" w:pos="8690"/>
        </w:tabs>
      </w:pPr>
      <w:r>
        <w:fldChar w:fldCharType="begin"/>
      </w:r>
      <w:r>
        <w:instrText xml:space="preserve"> HYPERLINK \l "_Toc21018" </w:instrText>
      </w:r>
      <w:r>
        <w:fldChar w:fldCharType="separate"/>
      </w:r>
      <w:r>
        <w:rPr>
          <w:rFonts w:hint="eastAsia"/>
        </w:rPr>
        <w:t>1.学业考核要求</w:t>
      </w:r>
      <w:r>
        <w:tab/>
      </w:r>
      <w:r>
        <w:fldChar w:fldCharType="begin"/>
      </w:r>
      <w:r>
        <w:instrText xml:space="preserve"> PAGEREF _Toc21018 </w:instrText>
      </w:r>
      <w:r>
        <w:fldChar w:fldCharType="separate"/>
      </w:r>
      <w:r>
        <w:t>2</w:t>
      </w:r>
      <w:r>
        <w:rPr>
          <w:rFonts w:hint="eastAsia"/>
          <w:lang w:val="en-US" w:eastAsia="zh-CN"/>
        </w:rPr>
        <w:t>4</w:t>
      </w:r>
      <w:r>
        <w:fldChar w:fldCharType="end"/>
      </w:r>
      <w:r>
        <w:fldChar w:fldCharType="end"/>
      </w:r>
    </w:p>
    <w:p>
      <w:pPr>
        <w:pStyle w:val="13"/>
        <w:tabs>
          <w:tab w:val="right" w:leader="dot" w:pos="8690"/>
        </w:tabs>
      </w:pPr>
      <w:r>
        <w:fldChar w:fldCharType="begin"/>
      </w:r>
      <w:r>
        <w:instrText xml:space="preserve"> HYPERLINK \l "_Toc14448" </w:instrText>
      </w:r>
      <w:r>
        <w:fldChar w:fldCharType="separate"/>
      </w:r>
      <w:r>
        <w:rPr>
          <w:rFonts w:hint="eastAsia"/>
        </w:rPr>
        <w:t>2.证书考取要求</w:t>
      </w:r>
      <w:r>
        <w:tab/>
      </w:r>
      <w:r>
        <w:fldChar w:fldCharType="begin"/>
      </w:r>
      <w:r>
        <w:instrText xml:space="preserve"> PAGEREF _Toc14448 </w:instrText>
      </w:r>
      <w:r>
        <w:fldChar w:fldCharType="separate"/>
      </w:r>
      <w:r>
        <w:t>2</w:t>
      </w:r>
      <w:r>
        <w:rPr>
          <w:rFonts w:hint="eastAsia"/>
          <w:lang w:val="en-US" w:eastAsia="zh-CN"/>
        </w:rPr>
        <w:t>5</w:t>
      </w:r>
      <w:r>
        <w:fldChar w:fldCharType="end"/>
      </w:r>
      <w:r>
        <w:fldChar w:fldCharType="end"/>
      </w:r>
    </w:p>
    <w:p>
      <w:pPr>
        <w:pStyle w:val="11"/>
        <w:tabs>
          <w:tab w:val="right" w:leader="dot" w:pos="8690"/>
        </w:tabs>
      </w:pPr>
      <w:r>
        <w:fldChar w:fldCharType="begin"/>
      </w:r>
      <w:r>
        <w:instrText xml:space="preserve"> HYPERLINK \l "_Toc18199" </w:instrText>
      </w:r>
      <w:r>
        <w:fldChar w:fldCharType="separate"/>
      </w:r>
      <w:r>
        <w:rPr>
          <w:rFonts w:hint="eastAsia"/>
        </w:rPr>
        <w:t>十五、继续专业学习深造建议</w:t>
      </w:r>
      <w:r>
        <w:tab/>
      </w:r>
      <w:r>
        <w:fldChar w:fldCharType="begin"/>
      </w:r>
      <w:r>
        <w:instrText xml:space="preserve"> PAGEREF _Toc18199 </w:instrText>
      </w:r>
      <w:r>
        <w:fldChar w:fldCharType="separate"/>
      </w:r>
      <w:r>
        <w:t>2</w:t>
      </w:r>
      <w:r>
        <w:rPr>
          <w:rFonts w:hint="eastAsia"/>
          <w:lang w:val="en-US" w:eastAsia="zh-CN"/>
        </w:rPr>
        <w:t>5</w:t>
      </w:r>
      <w:r>
        <w:fldChar w:fldCharType="end"/>
      </w:r>
      <w:r>
        <w:fldChar w:fldCharType="end"/>
      </w:r>
    </w:p>
    <w:p>
      <w:pPr>
        <w:pStyle w:val="55"/>
      </w:pPr>
      <w:r>
        <w:fldChar w:fldCharType="end"/>
      </w:r>
      <w:bookmarkStart w:id="0" w:name="_Toc35871036"/>
      <w:bookmarkStart w:id="1" w:name="_Toc5188"/>
      <w:r>
        <w:rPr>
          <w:rFonts w:hint="eastAsia"/>
        </w:rPr>
        <w:t>一、专业名称</w:t>
      </w:r>
      <w:bookmarkEnd w:id="0"/>
      <w:bookmarkEnd w:id="1"/>
    </w:p>
    <w:p>
      <w:pPr>
        <w:pStyle w:val="55"/>
        <w:outlineLvl w:val="0"/>
        <w:rPr>
          <w:rFonts w:hint="eastAsia" w:ascii="仿宋_GB2312" w:hAnsi="宋体" w:eastAsia="仿宋_GB2312"/>
          <w:bCs w:val="0"/>
          <w:lang w:val="en-US" w:eastAsia="zh-CN"/>
        </w:rPr>
      </w:pPr>
      <w:bookmarkStart w:id="2" w:name="_Toc22915"/>
      <w:bookmarkStart w:id="3" w:name="_Toc35871037"/>
      <w:r>
        <w:rPr>
          <w:rFonts w:hint="eastAsia" w:ascii="仿宋_GB2312" w:hAnsi="宋体" w:eastAsia="仿宋_GB2312"/>
          <w:bCs w:val="0"/>
          <w:lang w:val="en-US" w:eastAsia="zh-CN"/>
        </w:rPr>
        <w:t>旅游管理（高铁方向）</w:t>
      </w:r>
    </w:p>
    <w:p>
      <w:pPr>
        <w:pStyle w:val="55"/>
        <w:outlineLvl w:val="0"/>
      </w:pPr>
      <w:r>
        <w:rPr>
          <w:rFonts w:hint="eastAsia"/>
        </w:rPr>
        <w:t>二、专业代码</w:t>
      </w:r>
      <w:bookmarkEnd w:id="2"/>
      <w:bookmarkEnd w:id="3"/>
    </w:p>
    <w:p>
      <w:pPr>
        <w:pStyle w:val="55"/>
        <w:ind w:firstLine="1280" w:firstLineChars="400"/>
        <w:outlineLvl w:val="0"/>
        <w:rPr>
          <w:rFonts w:hint="default" w:eastAsia="黑体"/>
          <w:lang w:val="en-US" w:eastAsia="zh-CN"/>
        </w:rPr>
      </w:pPr>
      <w:r>
        <w:rPr>
          <w:rFonts w:hint="eastAsia"/>
          <w:lang w:val="en-US" w:eastAsia="zh-CN"/>
        </w:rPr>
        <w:t>640101</w:t>
      </w:r>
    </w:p>
    <w:p>
      <w:pPr>
        <w:pStyle w:val="55"/>
        <w:outlineLvl w:val="0"/>
      </w:pPr>
      <w:bookmarkStart w:id="4" w:name="_Toc35871038"/>
      <w:bookmarkStart w:id="5" w:name="_Toc19249"/>
      <w:r>
        <w:rPr>
          <w:rFonts w:hint="eastAsia"/>
        </w:rPr>
        <w:t>三、入学要求</w:t>
      </w:r>
      <w:bookmarkEnd w:id="4"/>
      <w:bookmarkEnd w:id="5"/>
    </w:p>
    <w:p>
      <w:pPr>
        <w:pStyle w:val="55"/>
        <w:outlineLvl w:val="0"/>
        <w:rPr>
          <w:rFonts w:hint="eastAsia" w:ascii="仿宋_GB2312" w:hAnsi="仿宋_GB2312" w:eastAsia="仿宋_GB2312" w:cs="仿宋_GB2312"/>
          <w:bCs/>
          <w:sz w:val="30"/>
          <w:szCs w:val="30"/>
        </w:rPr>
      </w:pPr>
      <w:bookmarkStart w:id="6" w:name="_Toc11670"/>
      <w:bookmarkStart w:id="7" w:name="_Toc35871039"/>
      <w:r>
        <w:rPr>
          <w:rFonts w:hint="eastAsia" w:ascii="仿宋_GB2312" w:hAnsi="仿宋_GB2312" w:eastAsia="仿宋_GB2312" w:cs="仿宋_GB2312"/>
          <w:bCs/>
          <w:sz w:val="30"/>
          <w:szCs w:val="30"/>
        </w:rPr>
        <w:t>普通高级中学毕业、中等职业学校毕业或具备同等学历。</w:t>
      </w:r>
    </w:p>
    <w:p>
      <w:pPr>
        <w:pStyle w:val="55"/>
        <w:outlineLvl w:val="0"/>
        <w:rPr>
          <w:rFonts w:ascii="楷体_GB2312" w:hAnsi="华文仿宋" w:eastAsia="楷体_GB2312"/>
        </w:rPr>
      </w:pPr>
      <w:r>
        <w:rPr>
          <w:rFonts w:hint="eastAsia"/>
        </w:rPr>
        <w:t>四、修业年限</w:t>
      </w:r>
      <w:bookmarkEnd w:id="6"/>
      <w:bookmarkEnd w:id="7"/>
    </w:p>
    <w:p>
      <w:pPr>
        <w:pStyle w:val="7"/>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一般为三年</w:t>
      </w:r>
    </w:p>
    <w:p>
      <w:pPr>
        <w:pStyle w:val="55"/>
        <w:numPr>
          <w:ilvl w:val="0"/>
          <w:numId w:val="1"/>
        </w:numPr>
        <w:outlineLvl w:val="0"/>
        <w:rPr>
          <w:rFonts w:hint="eastAsia"/>
        </w:rPr>
      </w:pPr>
      <w:bookmarkStart w:id="8" w:name="_Toc11531"/>
      <w:bookmarkStart w:id="9" w:name="_Toc35871040"/>
      <w:r>
        <w:rPr>
          <w:rFonts w:hint="eastAsia"/>
        </w:rPr>
        <w:t>职业面向</w:t>
      </w:r>
      <w:bookmarkEnd w:id="8"/>
      <w:bookmarkEnd w:id="9"/>
    </w:p>
    <w:p>
      <w:pPr>
        <w:pStyle w:val="14"/>
        <w:widowControl/>
        <w:spacing w:line="450" w:lineRule="atLeast"/>
        <w:ind w:firstLine="600"/>
        <w:jc w:val="center"/>
        <w:rPr>
          <w:rFonts w:asciiTheme="minorEastAsia" w:hAnsiTheme="minorEastAsia" w:cstheme="minorEastAsia"/>
          <w:b/>
          <w:kern w:val="2"/>
          <w:sz w:val="21"/>
          <w:szCs w:val="21"/>
        </w:rPr>
      </w:pPr>
      <w:r>
        <w:rPr>
          <w:rFonts w:hint="eastAsia" w:asciiTheme="minorEastAsia" w:hAnsiTheme="minorEastAsia" w:cstheme="minorEastAsia"/>
          <w:b/>
          <w:kern w:val="2"/>
          <w:sz w:val="21"/>
          <w:szCs w:val="21"/>
        </w:rPr>
        <w:t>表1职业面向分析表</w:t>
      </w:r>
    </w:p>
    <w:tbl>
      <w:tblPr>
        <w:tblStyle w:val="17"/>
        <w:tblpPr w:leftFromText="180" w:rightFromText="180" w:vertAnchor="text" w:horzAnchor="page" w:tblpXSpec="center" w:tblpY="224"/>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9"/>
        <w:gridCol w:w="1309"/>
        <w:gridCol w:w="1068"/>
        <w:gridCol w:w="1534"/>
        <w:gridCol w:w="1595"/>
        <w:gridCol w:w="1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exact"/>
          <w:jc w:val="center"/>
        </w:trPr>
        <w:tc>
          <w:tcPr>
            <w:tcW w:w="1579" w:type="dxa"/>
            <w:vAlign w:val="center"/>
          </w:tcPr>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所属专业大类（代码）</w:t>
            </w:r>
          </w:p>
        </w:tc>
        <w:tc>
          <w:tcPr>
            <w:tcW w:w="1309" w:type="dxa"/>
            <w:vAlign w:val="center"/>
          </w:tcPr>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所属专业类</w:t>
            </w:r>
          </w:p>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（代码）</w:t>
            </w:r>
          </w:p>
        </w:tc>
        <w:tc>
          <w:tcPr>
            <w:tcW w:w="1068" w:type="dxa"/>
            <w:vAlign w:val="center"/>
          </w:tcPr>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对应行业</w:t>
            </w:r>
          </w:p>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（代码）</w:t>
            </w:r>
          </w:p>
        </w:tc>
        <w:tc>
          <w:tcPr>
            <w:tcW w:w="1534" w:type="dxa"/>
            <w:vAlign w:val="center"/>
          </w:tcPr>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主要职业类别</w:t>
            </w:r>
          </w:p>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（代码）</w:t>
            </w:r>
          </w:p>
        </w:tc>
        <w:tc>
          <w:tcPr>
            <w:tcW w:w="1595" w:type="dxa"/>
            <w:vAlign w:val="center"/>
          </w:tcPr>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主要岗位类别（或技术领域）</w:t>
            </w:r>
          </w:p>
        </w:tc>
        <w:tc>
          <w:tcPr>
            <w:tcW w:w="1955" w:type="dxa"/>
            <w:vAlign w:val="center"/>
          </w:tcPr>
          <w:p>
            <w:pPr>
              <w:spacing w:line="360" w:lineRule="exact"/>
              <w:jc w:val="center"/>
              <w:rPr>
                <w:rFonts w:asciiTheme="minorEastAsia" w:hAnsiTheme="minorEastAsia" w:cstheme="minorEastAsia"/>
                <w:b/>
                <w:kern w:val="0"/>
                <w:szCs w:val="21"/>
              </w:rPr>
            </w:pPr>
            <w:r>
              <w:rPr>
                <w:rFonts w:hint="eastAsia" w:asciiTheme="minorEastAsia" w:hAnsiTheme="minorEastAsia" w:cstheme="minorEastAsia"/>
                <w:b/>
                <w:kern w:val="0"/>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3" w:hRule="exact"/>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旅游大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bCs/>
                <w:kern w:val="0"/>
                <w:szCs w:val="21"/>
              </w:rPr>
            </w:pPr>
            <w:r>
              <w:rPr>
                <w:rFonts w:hint="eastAsia" w:asciiTheme="minorEastAsia" w:hAnsiTheme="minorEastAsia" w:eastAsiaTheme="minorEastAsia" w:cstheme="minorEastAsia"/>
                <w:b w:val="0"/>
                <w:bCs/>
                <w:color w:val="auto"/>
                <w:kern w:val="0"/>
                <w:sz w:val="21"/>
                <w:szCs w:val="21"/>
                <w:lang w:val="en-US" w:eastAsia="zh-CN" w:bidi="ar"/>
              </w:rPr>
              <w:t>（64）</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旅游类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bCs/>
                <w:kern w:val="0"/>
                <w:szCs w:val="21"/>
              </w:rPr>
            </w:pPr>
            <w:r>
              <w:rPr>
                <w:rFonts w:hint="eastAsia" w:asciiTheme="minorEastAsia" w:hAnsiTheme="minorEastAsia" w:eastAsiaTheme="minorEastAsia" w:cstheme="minorEastAsia"/>
                <w:b w:val="0"/>
                <w:bCs/>
                <w:color w:val="auto"/>
                <w:kern w:val="0"/>
                <w:sz w:val="21"/>
                <w:szCs w:val="21"/>
                <w:lang w:val="en-US" w:eastAsia="zh-CN" w:bidi="ar"/>
              </w:rPr>
              <w:t>（6401）</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住宿业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（61）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商务服务业（72）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餐饮业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（62）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专业技术服务业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（74）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公共设施管理业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cs="Times New Roman"/>
                <w:bCs/>
                <w:kern w:val="0"/>
                <w:szCs w:val="21"/>
              </w:rPr>
            </w:pPr>
            <w:r>
              <w:rPr>
                <w:rFonts w:hint="eastAsia" w:asciiTheme="minorEastAsia" w:hAnsiTheme="minorEastAsia" w:eastAsiaTheme="minorEastAsia" w:cstheme="minorEastAsia"/>
                <w:b w:val="0"/>
                <w:bCs/>
                <w:color w:val="auto"/>
                <w:kern w:val="0"/>
                <w:sz w:val="21"/>
                <w:szCs w:val="21"/>
                <w:lang w:val="en-US" w:eastAsia="zh-CN" w:bidi="ar"/>
              </w:rPr>
              <w:t>（78）</w:t>
            </w:r>
          </w:p>
          <w:p>
            <w:pPr>
              <w:spacing w:line="360" w:lineRule="exact"/>
              <w:jc w:val="center"/>
              <w:rPr>
                <w:rFonts w:cs="Tahoma"/>
                <w:bCs/>
                <w:kern w:val="0"/>
                <w:szCs w:val="21"/>
              </w:rPr>
            </w:pPr>
          </w:p>
          <w:p>
            <w:pPr>
              <w:spacing w:line="360" w:lineRule="exact"/>
              <w:jc w:val="center"/>
              <w:rPr>
                <w:rFonts w:cs="Tahoma"/>
                <w:bCs/>
                <w:kern w:val="0"/>
                <w:szCs w:val="21"/>
              </w:rPr>
            </w:pPr>
          </w:p>
          <w:p>
            <w:pPr>
              <w:spacing w:line="360" w:lineRule="exact"/>
              <w:jc w:val="center"/>
              <w:rPr>
                <w:rFonts w:cs="Tahoma"/>
                <w:bCs/>
                <w:kern w:val="0"/>
                <w:szCs w:val="21"/>
              </w:rPr>
            </w:pP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营销员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（4-01-02-01）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展览讲解员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（4-04-02-03）茶艺师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（4-03-02-07）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咖啡师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（4-03-02-08）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调酒师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（4-03-02-09）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导游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（4-07-04-01）旅游团队领队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（4-07-04-02）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旅行社计调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（4-07-04-03）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旅游咨询员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color w:val="auto"/>
                <w:kern w:val="0"/>
                <w:sz w:val="21"/>
                <w:szCs w:val="21"/>
                <w:lang w:val="en-US" w:eastAsia="zh-CN" w:bidi="ar"/>
              </w:rPr>
            </w:pPr>
            <w:r>
              <w:rPr>
                <w:rFonts w:hint="eastAsia" w:asciiTheme="minorEastAsia" w:hAnsiTheme="minorEastAsia" w:eastAsiaTheme="minorEastAsia" w:cstheme="minorEastAsia"/>
                <w:b w:val="0"/>
                <w:bCs/>
                <w:color w:val="auto"/>
                <w:kern w:val="0"/>
                <w:sz w:val="21"/>
                <w:szCs w:val="21"/>
                <w:lang w:val="en-US" w:eastAsia="zh-CN" w:bidi="ar"/>
              </w:rPr>
              <w:t>（4-07-04-04）</w:t>
            </w:r>
          </w:p>
          <w:p>
            <w:pPr>
              <w:spacing w:line="360" w:lineRule="exact"/>
              <w:jc w:val="center"/>
              <w:rPr>
                <w:rFonts w:cs="Tahoma"/>
                <w:bCs/>
                <w:kern w:val="0"/>
                <w:szCs w:val="21"/>
              </w:rPr>
            </w:pPr>
          </w:p>
        </w:tc>
        <w:tc>
          <w:tcPr>
            <w:tcW w:w="1595" w:type="dxa"/>
            <w:vAlign w:val="center"/>
          </w:tcPr>
          <w:p>
            <w:pPr>
              <w:spacing w:line="360" w:lineRule="exact"/>
              <w:jc w:val="center"/>
              <w:rPr>
                <w:rFonts w:cs="Tahoma"/>
                <w:bCs/>
                <w:kern w:val="0"/>
                <w:szCs w:val="21"/>
              </w:rPr>
            </w:pPr>
            <w:r>
              <w:rPr>
                <w:rFonts w:hint="eastAsia" w:cs="Tahoma"/>
                <w:bCs/>
                <w:kern w:val="0"/>
                <w:szCs w:val="21"/>
              </w:rPr>
              <w:t>接待服务</w:t>
            </w:r>
          </w:p>
          <w:p>
            <w:pPr>
              <w:spacing w:line="360" w:lineRule="exact"/>
              <w:jc w:val="center"/>
              <w:rPr>
                <w:rFonts w:cs="Tahoma"/>
                <w:bCs/>
                <w:kern w:val="0"/>
                <w:szCs w:val="21"/>
              </w:rPr>
            </w:pPr>
            <w:r>
              <w:rPr>
                <w:rFonts w:hint="eastAsia" w:cs="Tahoma"/>
                <w:bCs/>
                <w:kern w:val="0"/>
                <w:szCs w:val="21"/>
              </w:rPr>
              <w:t>景区管理</w:t>
            </w:r>
          </w:p>
          <w:p>
            <w:pPr>
              <w:spacing w:line="360" w:lineRule="exact"/>
              <w:jc w:val="center"/>
              <w:rPr>
                <w:rFonts w:cs="Tahoma"/>
                <w:bCs/>
                <w:kern w:val="0"/>
                <w:szCs w:val="21"/>
              </w:rPr>
            </w:pPr>
            <w:r>
              <w:rPr>
                <w:rFonts w:hint="eastAsia" w:cs="Tahoma"/>
                <w:bCs/>
                <w:kern w:val="0"/>
                <w:szCs w:val="21"/>
              </w:rPr>
              <w:t>活动策划</w:t>
            </w:r>
          </w:p>
          <w:p>
            <w:pPr>
              <w:spacing w:line="360" w:lineRule="exact"/>
              <w:jc w:val="center"/>
              <w:rPr>
                <w:rFonts w:cs="Tahoma"/>
                <w:bCs/>
                <w:kern w:val="0"/>
                <w:szCs w:val="21"/>
              </w:rPr>
            </w:pPr>
            <w:r>
              <w:rPr>
                <w:rFonts w:hint="eastAsia" w:cs="Tahoma"/>
                <w:bCs/>
                <w:kern w:val="0"/>
                <w:szCs w:val="21"/>
              </w:rPr>
              <w:t>旅游规划</w:t>
            </w:r>
          </w:p>
          <w:p>
            <w:pPr>
              <w:spacing w:line="360" w:lineRule="exact"/>
              <w:jc w:val="center"/>
              <w:rPr>
                <w:rFonts w:cs="Tahoma"/>
                <w:bCs/>
                <w:kern w:val="0"/>
                <w:szCs w:val="21"/>
              </w:rPr>
            </w:pPr>
            <w:r>
              <w:rPr>
                <w:rFonts w:hint="eastAsia" w:cs="Tahoma"/>
                <w:bCs/>
                <w:kern w:val="0"/>
                <w:szCs w:val="21"/>
              </w:rPr>
              <w:t>景观设计</w:t>
            </w:r>
          </w:p>
          <w:p>
            <w:pPr>
              <w:spacing w:line="360" w:lineRule="exact"/>
              <w:jc w:val="center"/>
              <w:rPr>
                <w:rFonts w:cs="Tahoma"/>
                <w:bCs/>
                <w:kern w:val="0"/>
                <w:szCs w:val="21"/>
              </w:rPr>
            </w:pPr>
            <w:r>
              <w:rPr>
                <w:rFonts w:hint="eastAsia" w:cs="Tahoma"/>
                <w:bCs/>
                <w:kern w:val="0"/>
                <w:szCs w:val="21"/>
              </w:rPr>
              <w:t>产品销售前台接待</w:t>
            </w:r>
          </w:p>
          <w:p>
            <w:pPr>
              <w:spacing w:line="360" w:lineRule="exact"/>
              <w:jc w:val="center"/>
              <w:rPr>
                <w:rFonts w:cs="Tahoma"/>
                <w:bCs/>
                <w:kern w:val="0"/>
                <w:szCs w:val="21"/>
              </w:rPr>
            </w:pPr>
            <w:r>
              <w:rPr>
                <w:rFonts w:hint="eastAsia" w:cs="Tahoma"/>
                <w:bCs/>
                <w:kern w:val="0"/>
                <w:szCs w:val="21"/>
              </w:rPr>
              <w:t>客房协调</w:t>
            </w:r>
          </w:p>
          <w:p>
            <w:pPr>
              <w:spacing w:line="360" w:lineRule="exact"/>
              <w:jc w:val="center"/>
              <w:rPr>
                <w:rFonts w:cs="Tahoma"/>
                <w:bCs/>
                <w:kern w:val="0"/>
                <w:szCs w:val="21"/>
              </w:rPr>
            </w:pPr>
            <w:r>
              <w:rPr>
                <w:rFonts w:hint="eastAsia" w:cs="Tahoma"/>
                <w:bCs/>
                <w:kern w:val="0"/>
                <w:szCs w:val="21"/>
              </w:rPr>
              <w:t>销售部协调</w:t>
            </w:r>
          </w:p>
          <w:p>
            <w:pPr>
              <w:spacing w:line="360" w:lineRule="exact"/>
              <w:jc w:val="center"/>
              <w:rPr>
                <w:rFonts w:cs="Tahoma"/>
                <w:bCs/>
                <w:kern w:val="0"/>
                <w:szCs w:val="21"/>
              </w:rPr>
            </w:pPr>
            <w:r>
              <w:rPr>
                <w:rFonts w:hint="eastAsia" w:cs="Tahoma"/>
                <w:bCs/>
                <w:kern w:val="0"/>
                <w:szCs w:val="21"/>
              </w:rPr>
              <w:t>餐厅服务</w:t>
            </w:r>
          </w:p>
          <w:p>
            <w:pPr>
              <w:spacing w:line="360" w:lineRule="exact"/>
              <w:jc w:val="center"/>
              <w:rPr>
                <w:rFonts w:cs="Tahoma"/>
                <w:bCs/>
                <w:kern w:val="0"/>
                <w:szCs w:val="21"/>
              </w:rPr>
            </w:pPr>
            <w:r>
              <w:rPr>
                <w:rFonts w:hint="eastAsia" w:cs="Tahoma"/>
                <w:bCs/>
                <w:kern w:val="0"/>
                <w:szCs w:val="21"/>
              </w:rPr>
              <w:t>酒吧调酒</w:t>
            </w:r>
          </w:p>
          <w:p>
            <w:pPr>
              <w:spacing w:line="360" w:lineRule="exact"/>
              <w:jc w:val="center"/>
              <w:rPr>
                <w:rFonts w:cs="Tahoma"/>
                <w:bCs/>
                <w:kern w:val="0"/>
                <w:szCs w:val="21"/>
              </w:rPr>
            </w:pPr>
            <w:r>
              <w:rPr>
                <w:rFonts w:hint="eastAsia" w:cs="Tahoma"/>
                <w:bCs/>
                <w:kern w:val="0"/>
                <w:szCs w:val="21"/>
              </w:rPr>
              <w:t>门市接待</w:t>
            </w:r>
          </w:p>
          <w:p>
            <w:pPr>
              <w:spacing w:line="360" w:lineRule="exact"/>
              <w:jc w:val="center"/>
              <w:rPr>
                <w:rFonts w:cs="Tahoma"/>
                <w:bCs/>
                <w:kern w:val="0"/>
                <w:szCs w:val="21"/>
              </w:rPr>
            </w:pPr>
            <w:r>
              <w:rPr>
                <w:rFonts w:hint="eastAsia" w:cs="Tahoma"/>
                <w:bCs/>
                <w:kern w:val="0"/>
                <w:szCs w:val="21"/>
              </w:rPr>
              <w:t>计调与销售</w:t>
            </w:r>
          </w:p>
          <w:p>
            <w:pPr>
              <w:spacing w:line="360" w:lineRule="exact"/>
              <w:jc w:val="center"/>
              <w:rPr>
                <w:rFonts w:cs="Tahoma"/>
                <w:bCs/>
                <w:kern w:val="0"/>
                <w:szCs w:val="21"/>
              </w:rPr>
            </w:pPr>
            <w:r>
              <w:rPr>
                <w:rFonts w:hint="eastAsia" w:cs="Tahoma"/>
                <w:bCs/>
                <w:kern w:val="0"/>
                <w:szCs w:val="21"/>
              </w:rPr>
              <w:t>网络运营</w:t>
            </w:r>
          </w:p>
          <w:p>
            <w:pPr>
              <w:spacing w:line="360" w:lineRule="exact"/>
              <w:jc w:val="center"/>
              <w:rPr>
                <w:rFonts w:cs="Tahoma"/>
                <w:bCs/>
                <w:kern w:val="0"/>
                <w:szCs w:val="21"/>
              </w:rPr>
            </w:pPr>
            <w:r>
              <w:rPr>
                <w:rFonts w:hint="eastAsia" w:cs="Tahoma"/>
                <w:bCs/>
                <w:kern w:val="0"/>
                <w:szCs w:val="21"/>
              </w:rPr>
              <w:t>出境领队</w:t>
            </w:r>
          </w:p>
          <w:p>
            <w:pPr>
              <w:spacing w:line="360" w:lineRule="exact"/>
              <w:jc w:val="center"/>
              <w:rPr>
                <w:rFonts w:cs="Tahoma"/>
                <w:bCs/>
                <w:kern w:val="0"/>
                <w:szCs w:val="21"/>
              </w:rPr>
            </w:pPr>
            <w:r>
              <w:rPr>
                <w:rFonts w:hint="eastAsia" w:cs="Tahoma"/>
                <w:bCs/>
                <w:kern w:val="0"/>
                <w:szCs w:val="21"/>
              </w:rPr>
              <w:t>导游</w:t>
            </w:r>
          </w:p>
          <w:p>
            <w:pPr>
              <w:spacing w:line="360" w:lineRule="exact"/>
              <w:jc w:val="center"/>
              <w:rPr>
                <w:rFonts w:cs="Tahoma"/>
                <w:bCs/>
                <w:kern w:val="0"/>
                <w:szCs w:val="21"/>
              </w:rPr>
            </w:pPr>
            <w:r>
              <w:rPr>
                <w:rFonts w:hint="eastAsia" w:cs="Tahoma"/>
                <w:bCs/>
                <w:kern w:val="0"/>
                <w:szCs w:val="21"/>
              </w:rPr>
              <w:t>高铁乘务</w:t>
            </w:r>
          </w:p>
          <w:p>
            <w:pPr>
              <w:spacing w:line="360" w:lineRule="exact"/>
              <w:jc w:val="center"/>
              <w:rPr>
                <w:rFonts w:cs="Tahoma"/>
                <w:bCs/>
                <w:kern w:val="0"/>
                <w:szCs w:val="21"/>
              </w:rPr>
            </w:pPr>
            <w:r>
              <w:rPr>
                <w:rFonts w:hint="eastAsia" w:cs="Tahoma"/>
                <w:bCs/>
                <w:kern w:val="0"/>
                <w:szCs w:val="21"/>
              </w:rPr>
              <w:t>高铁餐吧乘务</w:t>
            </w:r>
          </w:p>
        </w:tc>
        <w:tc>
          <w:tcPr>
            <w:tcW w:w="1955" w:type="dxa"/>
            <w:vAlign w:val="center"/>
          </w:tcPr>
          <w:p>
            <w:pPr>
              <w:spacing w:line="360" w:lineRule="exact"/>
              <w:jc w:val="center"/>
              <w:rPr>
                <w:rFonts w:cs="Tahoma"/>
                <w:bCs/>
                <w:kern w:val="0"/>
                <w:szCs w:val="21"/>
              </w:rPr>
            </w:pPr>
            <w:r>
              <w:rPr>
                <w:rFonts w:hint="eastAsia" w:cs="Tahoma"/>
                <w:bCs/>
                <w:kern w:val="0"/>
                <w:szCs w:val="21"/>
              </w:rPr>
              <w:t>景点讲解员</w:t>
            </w:r>
          </w:p>
          <w:p>
            <w:pPr>
              <w:spacing w:line="360" w:lineRule="exact"/>
              <w:jc w:val="center"/>
              <w:rPr>
                <w:rFonts w:cs="Tahoma"/>
                <w:bCs/>
                <w:kern w:val="0"/>
                <w:szCs w:val="21"/>
              </w:rPr>
            </w:pPr>
            <w:r>
              <w:rPr>
                <w:rFonts w:hint="eastAsia" w:cs="Tahoma"/>
                <w:bCs/>
                <w:kern w:val="0"/>
                <w:szCs w:val="21"/>
              </w:rPr>
              <w:t>景区职业经理人</w:t>
            </w:r>
          </w:p>
          <w:p>
            <w:pPr>
              <w:spacing w:line="360" w:lineRule="exact"/>
              <w:jc w:val="center"/>
              <w:rPr>
                <w:rFonts w:cs="Tahoma"/>
                <w:bCs/>
                <w:kern w:val="0"/>
                <w:szCs w:val="21"/>
              </w:rPr>
            </w:pPr>
            <w:r>
              <w:rPr>
                <w:rFonts w:hint="eastAsia" w:cs="Tahoma"/>
                <w:bCs/>
                <w:kern w:val="0"/>
                <w:szCs w:val="21"/>
              </w:rPr>
              <w:t>旅游策划师</w:t>
            </w:r>
          </w:p>
          <w:p>
            <w:pPr>
              <w:spacing w:line="360" w:lineRule="exact"/>
              <w:jc w:val="center"/>
              <w:rPr>
                <w:rFonts w:cs="Tahoma"/>
                <w:bCs/>
                <w:kern w:val="0"/>
                <w:szCs w:val="21"/>
              </w:rPr>
            </w:pPr>
            <w:r>
              <w:rPr>
                <w:rFonts w:hint="eastAsia" w:cs="Tahoma"/>
                <w:bCs/>
                <w:kern w:val="0"/>
                <w:szCs w:val="21"/>
              </w:rPr>
              <w:t>旅游规划师</w:t>
            </w:r>
          </w:p>
          <w:p>
            <w:pPr>
              <w:spacing w:line="360" w:lineRule="exact"/>
              <w:jc w:val="center"/>
              <w:rPr>
                <w:rFonts w:cs="Tahoma"/>
                <w:bCs/>
                <w:kern w:val="0"/>
                <w:szCs w:val="21"/>
              </w:rPr>
            </w:pPr>
            <w:r>
              <w:rPr>
                <w:rFonts w:hint="eastAsia" w:cs="Tahoma"/>
                <w:bCs/>
                <w:kern w:val="0"/>
                <w:szCs w:val="21"/>
              </w:rPr>
              <w:t>景观设计师</w:t>
            </w:r>
          </w:p>
          <w:p>
            <w:pPr>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调酒师</w:t>
            </w:r>
          </w:p>
          <w:p>
            <w:pPr>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茶艺师</w:t>
            </w:r>
          </w:p>
          <w:p>
            <w:pPr>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咖啡师</w:t>
            </w:r>
          </w:p>
          <w:p>
            <w:pPr>
              <w:spacing w:line="360" w:lineRule="exact"/>
              <w:jc w:val="center"/>
              <w:rPr>
                <w:rFonts w:cs="Tahoma"/>
                <w:bCs/>
                <w:kern w:val="0"/>
                <w:szCs w:val="21"/>
              </w:rPr>
            </w:pPr>
            <w:r>
              <w:rPr>
                <w:rFonts w:ascii="Times New Roman" w:hAnsi="Times New Roman" w:cs="Times New Roman"/>
                <w:bCs/>
                <w:kern w:val="0"/>
                <w:szCs w:val="21"/>
              </w:rPr>
              <w:t>旅游咨询员</w:t>
            </w:r>
          </w:p>
          <w:p>
            <w:pPr>
              <w:spacing w:line="360" w:lineRule="exact"/>
              <w:jc w:val="center"/>
              <w:rPr>
                <w:rFonts w:cs="Tahoma"/>
                <w:bCs/>
                <w:kern w:val="0"/>
                <w:szCs w:val="21"/>
              </w:rPr>
            </w:pPr>
            <w:r>
              <w:rPr>
                <w:rFonts w:hint="eastAsia" w:cs="Tahoma"/>
                <w:bCs/>
                <w:kern w:val="0"/>
                <w:szCs w:val="21"/>
              </w:rPr>
              <w:t>导游</w:t>
            </w:r>
          </w:p>
          <w:p>
            <w:pPr>
              <w:spacing w:line="360" w:lineRule="exact"/>
              <w:jc w:val="center"/>
              <w:rPr>
                <w:rFonts w:cs="Tahoma"/>
                <w:bCs/>
                <w:kern w:val="0"/>
                <w:szCs w:val="21"/>
              </w:rPr>
            </w:pPr>
            <w:r>
              <w:rPr>
                <w:rFonts w:hint="eastAsia" w:cs="Tahoma"/>
                <w:bCs/>
                <w:kern w:val="0"/>
                <w:szCs w:val="21"/>
              </w:rPr>
              <w:t>安检员证</w:t>
            </w:r>
          </w:p>
          <w:p>
            <w:pPr>
              <w:spacing w:line="360" w:lineRule="exact"/>
              <w:jc w:val="center"/>
              <w:rPr>
                <w:rFonts w:cs="Tahoma"/>
                <w:bCs/>
                <w:kern w:val="0"/>
                <w:szCs w:val="21"/>
              </w:rPr>
            </w:pPr>
            <w:r>
              <w:rPr>
                <w:rFonts w:hint="eastAsia" w:cs="Tahoma"/>
                <w:bCs/>
                <w:kern w:val="0"/>
                <w:szCs w:val="21"/>
              </w:rPr>
              <w:t>茶艺师证</w:t>
            </w:r>
          </w:p>
        </w:tc>
      </w:tr>
    </w:tbl>
    <w:p>
      <w:pPr>
        <w:pStyle w:val="55"/>
        <w:numPr>
          <w:ilvl w:val="0"/>
          <w:numId w:val="1"/>
        </w:numPr>
        <w:ind w:left="0" w:leftChars="0" w:firstLine="640" w:firstLineChars="200"/>
        <w:outlineLvl w:val="0"/>
        <w:rPr>
          <w:rFonts w:hint="eastAsia"/>
        </w:rPr>
      </w:pPr>
      <w:bookmarkStart w:id="10" w:name="_Toc5104"/>
      <w:bookmarkStart w:id="11" w:name="_Toc35871041"/>
      <w:r>
        <w:rPr>
          <w:rFonts w:hint="eastAsia"/>
        </w:rPr>
        <w:t>培养目标</w:t>
      </w:r>
      <w:bookmarkEnd w:id="10"/>
      <w:bookmarkEnd w:id="11"/>
    </w:p>
    <w:p>
      <w:pPr>
        <w:keepNext w:val="0"/>
        <w:keepLines w:val="0"/>
        <w:widowControl/>
        <w:suppressLineNumbers w:val="0"/>
        <w:ind w:firstLine="840" w:firstLineChars="300"/>
        <w:jc w:val="left"/>
      </w:pPr>
      <w:r>
        <w:rPr>
          <w:rFonts w:ascii="仿宋" w:hAnsi="仿宋" w:eastAsia="仿宋" w:cs="仿宋"/>
          <w:color w:val="000000"/>
          <w:kern w:val="0"/>
          <w:sz w:val="28"/>
          <w:szCs w:val="28"/>
          <w:lang w:val="en-US" w:eastAsia="zh-CN" w:bidi="ar"/>
        </w:rPr>
        <w:t xml:space="preserve">本专业培养理想信念坚定，德、智、体、美、劳全面发展，具有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一定的科学文化水平，良好的人文素养、职业道德和创新意识，精益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求精的工匠精神，较强的就业能力和可持续发展的能力；掌握本专业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知识和技术技能，面向铁路运输行业的铁路列车乘务员、铁路车站客运服务员等职业群，能够从事高速铁路客运乘务工作的高素质技术技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能人才。</w:t>
      </w:r>
    </w:p>
    <w:p>
      <w:pPr>
        <w:pStyle w:val="55"/>
        <w:ind w:left="0" w:leftChars="0" w:firstLine="640" w:firstLineChars="200"/>
        <w:outlineLvl w:val="0"/>
      </w:pPr>
      <w:bookmarkStart w:id="12" w:name="_Toc25577"/>
      <w:bookmarkStart w:id="13" w:name="_Toc35871042"/>
      <w:r>
        <w:rPr>
          <w:rFonts w:hint="eastAsia"/>
        </w:rPr>
        <w:t>七、培养规格</w:t>
      </w:r>
      <w:bookmarkEnd w:id="12"/>
      <w:bookmarkEnd w:id="13"/>
    </w:p>
    <w:p>
      <w:pPr>
        <w:keepNext w:val="0"/>
        <w:keepLines w:val="0"/>
        <w:widowControl/>
        <w:suppressLineNumbers w:val="0"/>
        <w:ind w:firstLine="560" w:firstLineChars="200"/>
        <w:jc w:val="left"/>
      </w:pPr>
      <w:bookmarkStart w:id="14" w:name="_Toc14968"/>
      <w:bookmarkStart w:id="15" w:name="_Toc35871046"/>
      <w:r>
        <w:rPr>
          <w:rFonts w:ascii="仿宋" w:hAnsi="仿宋" w:eastAsia="仿宋" w:cs="仿宋"/>
          <w:color w:val="000000"/>
          <w:kern w:val="0"/>
          <w:sz w:val="28"/>
          <w:szCs w:val="28"/>
          <w:lang w:val="en-US" w:eastAsia="zh-CN" w:bidi="ar"/>
        </w:rPr>
        <w:t xml:space="preserve">本专业毕业生应在素质、知识和能力等方面达到以下要求。 </w:t>
      </w:r>
    </w:p>
    <w:p>
      <w:pPr>
        <w:pStyle w:val="57"/>
        <w:numPr>
          <w:ilvl w:val="0"/>
          <w:numId w:val="0"/>
        </w:numPr>
        <w:ind w:leftChars="200" w:firstLine="320" w:firstLineChars="100"/>
        <w:rPr>
          <w:rFonts w:hint="eastAsia"/>
          <w:color w:val="auto"/>
        </w:rPr>
      </w:pPr>
      <w:bookmarkStart w:id="16" w:name="_Toc35871043"/>
      <w:bookmarkStart w:id="17" w:name="_Toc2227"/>
      <w:r>
        <w:rPr>
          <w:rFonts w:hint="eastAsia"/>
          <w:color w:val="auto"/>
          <w:lang w:val="en-US" w:eastAsia="zh-CN"/>
        </w:rPr>
        <w:t>1.</w:t>
      </w:r>
      <w:r>
        <w:rPr>
          <w:rFonts w:hint="eastAsia"/>
          <w:color w:val="auto"/>
        </w:rPr>
        <w:t>素质要求</w:t>
      </w:r>
      <w:bookmarkEnd w:id="16"/>
      <w:bookmarkEnd w:id="17"/>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（1）坚定拥护中国共产党领导和我国社会主义制度，在习近平新时代中国特色社会主义思想指引下，践行社会主义核心价值观，具有深厚的爱国情感和中华民族自豪感；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（2）崇尚宪法、遵法守纪、崇德向善、诚实守信、尊重生命、热爱劳动，履行道德准则和行为规范，具有社会责任感和社会参与意识；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（3）具有质量意识、环保意识、安全意识、信息素养、工匠精神和创新思维；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（4）勇于奋斗、乐观向上，具有自我管理能力、职业生涯规划的意识，有较强的集体意识和团队合作精神；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（5）具有健康的体魄、心理和健全的人格，掌握基本运动知识和一两项运动技能，养成良好的健身与卫生习惯，良好的行为习惯；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color w:val="000000"/>
          <w:kern w:val="0"/>
          <w:sz w:val="32"/>
          <w:szCs w:val="32"/>
          <w:lang w:val="en-US" w:eastAsia="zh-CN" w:bidi="ar"/>
        </w:rPr>
        <w:t>（6）具有一定的审美和人文素养，能够形成一两项艺术特长或爱好</w:t>
      </w:r>
      <w:r>
        <w:rPr>
          <w:rFonts w:hint="eastAsia" w:ascii="仿宋_GB2312" w:hAnsi="仿宋_GB2312" w:eastAsia="仿宋_GB2312" w:cs="仿宋_GB2312"/>
          <w:color w:val="auto"/>
          <w:kern w:val="2"/>
          <w:sz w:val="32"/>
          <w:szCs w:val="32"/>
          <w:lang w:val="en-US" w:eastAsia="zh-CN" w:bidi="ar-SA"/>
        </w:rPr>
        <w:t>。</w:t>
      </w:r>
    </w:p>
    <w:p>
      <w:pPr>
        <w:pStyle w:val="57"/>
        <w:numPr>
          <w:ilvl w:val="0"/>
          <w:numId w:val="0"/>
        </w:numPr>
        <w:ind w:leftChars="200" w:firstLine="320" w:firstLineChars="100"/>
        <w:rPr>
          <w:rFonts w:hint="eastAsia"/>
          <w:color w:val="auto"/>
        </w:rPr>
      </w:pPr>
      <w:bookmarkStart w:id="18" w:name="_Toc35871044"/>
      <w:bookmarkStart w:id="19" w:name="_Toc13348"/>
      <w:r>
        <w:rPr>
          <w:rFonts w:hint="eastAsia"/>
          <w:color w:val="auto"/>
          <w:lang w:val="en-US" w:eastAsia="zh-CN"/>
        </w:rPr>
        <w:t>2.</w:t>
      </w:r>
      <w:r>
        <w:rPr>
          <w:rFonts w:hint="eastAsia"/>
          <w:color w:val="auto"/>
        </w:rPr>
        <w:t>知识要求</w:t>
      </w:r>
      <w:bookmarkEnd w:id="18"/>
      <w:bookmarkEnd w:id="19"/>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bookmarkStart w:id="20" w:name="_Toc35871045"/>
      <w:bookmarkStart w:id="21" w:name="_Toc7315"/>
      <w:r>
        <w:rPr>
          <w:rFonts w:hint="eastAsia" w:ascii="仿宋" w:hAnsi="仿宋" w:eastAsia="仿宋" w:cs="仿宋"/>
          <w:color w:val="000000"/>
          <w:kern w:val="0"/>
          <w:sz w:val="32"/>
          <w:szCs w:val="32"/>
          <w:lang w:val="en-US" w:eastAsia="zh-CN" w:bidi="ar"/>
        </w:rPr>
        <w:t xml:space="preserve">（1）掌握必备的思想政治理论、科学文化基础知识和中华优秀传统文化知识；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（2）熟悉与本专业相关的法律法规以及环境保护、安全消防、文明生产等相关知识；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（3）熟悉高速铁路线路站场、动车组、通信信号等运输设备知识；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（4）掌握铁路客运规章及相关知识；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（5）掌握高速铁路客运安全管理相关规定和突发应急处理知识；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（6）掌握高速铁路客运组织基本理论及客运服务知识；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（7）掌握高速铁路乘务组织基本理论及列车服务知识；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（8）掌握形象设计及形体塑造的基本知识；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（9）掌握高速铁路行车组织方式和行车技术规章相关知识；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（10）了解最新发布的涉及本专业的铁路行业标准、国家标准和国际标准。</w:t>
      </w:r>
    </w:p>
    <w:p>
      <w:pPr>
        <w:pStyle w:val="57"/>
        <w:rPr>
          <w:rFonts w:hint="eastAsia"/>
          <w:color w:val="auto"/>
        </w:rPr>
      </w:pPr>
      <w:r>
        <w:rPr>
          <w:rFonts w:hint="eastAsia"/>
          <w:color w:val="auto"/>
        </w:rPr>
        <w:t>3.能力要求</w:t>
      </w:r>
      <w:bookmarkEnd w:id="20"/>
      <w:bookmarkEnd w:id="21"/>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（1）具有探究学习、终身学习、分析问题和解决问题的能力；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（2）具有良好的语言、文字表达能力和沟通能力；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（3）具有团队合作能力；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（4）能够使用高速铁路车站客运服务设施设备、高速铁路售票系统、动车组常用客运服务设施设备；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（5）能够组织旅客进站候车、站台乘降、出站等车站客运服务工作；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（6）能够按照规定、作业程序办理售票、换 （取）票、改签、退票、挂失补及用户核验等业务；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（7）能够组织旅客上、下车，办理旅客补票及旅行变更手续等列车乘务服务工作；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（8）能够处理旅客问询、投诉及非正常情况下的突发应急事件；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 xml:space="preserve">（9）能够开展高速铁路行车组织及调度指挥；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（10）能够阅读和翻译简单的专业英语资料，用英语与旅客交流沟通；</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（11）具有较强的服务意识和较好的职业形象意识，能够为旅客提供优质服务</w:t>
      </w:r>
      <w:r>
        <w:rPr>
          <w:rFonts w:hint="eastAsia" w:ascii="仿宋" w:hAnsi="仿宋" w:eastAsia="仿宋" w:cs="仿宋"/>
          <w:color w:val="000000"/>
          <w:kern w:val="0"/>
          <w:sz w:val="28"/>
          <w:szCs w:val="28"/>
          <w:lang w:val="en-US" w:eastAsia="zh-CN" w:bidi="ar"/>
        </w:rPr>
        <w:t>。</w:t>
      </w:r>
    </w:p>
    <w:p>
      <w:pPr>
        <w:pStyle w:val="55"/>
        <w:ind w:left="0" w:leftChars="0" w:firstLine="640" w:firstLineChars="200"/>
        <w:outlineLvl w:val="0"/>
        <w:rPr>
          <w:rFonts w:hint="eastAsia"/>
        </w:rPr>
      </w:pPr>
      <w:r>
        <w:rPr>
          <w:rFonts w:hint="eastAsia"/>
        </w:rPr>
        <w:t>八、职业证书</w:t>
      </w:r>
      <w:bookmarkEnd w:id="14"/>
      <w:bookmarkEnd w:id="15"/>
    </w:p>
    <w:p>
      <w:pPr>
        <w:spacing w:line="480" w:lineRule="exact"/>
        <w:jc w:val="center"/>
        <w:rPr>
          <w:rFonts w:hint="eastAsia" w:asciiTheme="minorEastAsia" w:hAnsiTheme="minorEastAsia" w:cstheme="minorEastAsia"/>
          <w:b/>
          <w:szCs w:val="21"/>
        </w:rPr>
      </w:pPr>
    </w:p>
    <w:p>
      <w:pPr>
        <w:pStyle w:val="7"/>
        <w:adjustRightInd w:val="0"/>
        <w:snapToGrid w:val="0"/>
        <w:spacing w:line="580" w:lineRule="exact"/>
        <w:ind w:firstLine="422" w:firstLineChars="200"/>
        <w:rPr>
          <w:rFonts w:hint="eastAsia" w:ascii="Times New Roman" w:hAnsi="Times New Roman" w:eastAsia="仿宋_GB2312" w:cs="Times New Roman"/>
          <w:b w:val="0"/>
          <w:bCs/>
          <w:color w:val="auto"/>
          <w:sz w:val="30"/>
          <w:szCs w:val="30"/>
          <w:lang w:val="en-US" w:eastAsia="zh-CN"/>
        </w:rPr>
      </w:pPr>
      <w:r>
        <w:rPr>
          <w:rFonts w:hint="eastAsia" w:asciiTheme="minorEastAsia" w:hAnsiTheme="minorEastAsia" w:cstheme="minorEastAsia"/>
          <w:b/>
          <w:szCs w:val="21"/>
        </w:rPr>
        <w:t xml:space="preserve"> </w:t>
      </w:r>
      <w:bookmarkStart w:id="22" w:name="_Toc21727"/>
      <w:bookmarkStart w:id="23" w:name="_Toc35871047"/>
      <w:r>
        <w:rPr>
          <w:rFonts w:hint="default" w:ascii="Times New Roman" w:hAnsi="Times New Roman" w:eastAsia="仿宋_GB2312" w:cs="Times New Roman"/>
          <w:b w:val="0"/>
          <w:bCs/>
          <w:color w:val="auto"/>
          <w:sz w:val="30"/>
          <w:szCs w:val="30"/>
          <w:lang w:eastAsia="zh-CN"/>
        </w:rPr>
        <w:t>本专业实</w:t>
      </w:r>
      <w:r>
        <w:rPr>
          <w:rFonts w:hint="eastAsia" w:ascii="宋体" w:hAnsi="宋体" w:eastAsia="宋体" w:cs="宋体"/>
          <w:b w:val="0"/>
          <w:bCs/>
          <w:color w:val="auto"/>
          <w:sz w:val="30"/>
          <w:szCs w:val="30"/>
          <w:lang w:eastAsia="zh-CN"/>
        </w:rPr>
        <w:t>行“双证书</w:t>
      </w:r>
      <w:r>
        <w:rPr>
          <w:rFonts w:hint="eastAsia" w:ascii="宋体" w:hAnsi="宋体" w:eastAsia="宋体" w:cs="宋体"/>
          <w:b w:val="0"/>
          <w:bCs/>
          <w:color w:val="auto"/>
          <w:sz w:val="30"/>
          <w:szCs w:val="30"/>
          <w:lang w:val="en-US" w:eastAsia="zh-CN"/>
        </w:rPr>
        <w:t>1+X</w:t>
      </w:r>
      <w:r>
        <w:rPr>
          <w:rFonts w:hint="eastAsia" w:ascii="宋体" w:hAnsi="宋体" w:eastAsia="宋体" w:cs="宋体"/>
          <w:b w:val="0"/>
          <w:bCs/>
          <w:color w:val="auto"/>
          <w:sz w:val="30"/>
          <w:szCs w:val="30"/>
          <w:lang w:eastAsia="zh-CN"/>
        </w:rPr>
        <w:t>”制</w:t>
      </w:r>
      <w:r>
        <w:rPr>
          <w:rFonts w:hint="default" w:ascii="Times New Roman" w:hAnsi="Times New Roman" w:eastAsia="仿宋_GB2312" w:cs="Times New Roman"/>
          <w:b w:val="0"/>
          <w:bCs/>
          <w:color w:val="auto"/>
          <w:sz w:val="30"/>
          <w:szCs w:val="30"/>
          <w:lang w:eastAsia="zh-CN"/>
        </w:rPr>
        <w:t>度，学生除取得本专业的毕业证书外，学生毕业前还应考取本专业相关的职业资格证书,证书类型情况见表</w:t>
      </w:r>
      <w:r>
        <w:rPr>
          <w:rFonts w:hint="eastAsia" w:ascii="Times New Roman" w:hAnsi="Times New Roman" w:eastAsia="仿宋_GB2312" w:cs="Times New Roman"/>
          <w:b w:val="0"/>
          <w:bCs/>
          <w:color w:val="auto"/>
          <w:sz w:val="30"/>
          <w:szCs w:val="30"/>
          <w:lang w:val="en-US" w:eastAsia="zh-CN"/>
        </w:rPr>
        <w:t>2。</w:t>
      </w:r>
    </w:p>
    <w:p>
      <w:pPr>
        <w:jc w:val="center"/>
        <w:rPr>
          <w:rFonts w:hint="default" w:ascii="Times New Roman" w:hAnsi="Times New Roman" w:eastAsia="仿宋_GB2312" w:cs="Times New Roman"/>
          <w:b w:val="0"/>
          <w:bCs/>
          <w:color w:val="auto"/>
          <w:sz w:val="30"/>
          <w:szCs w:val="30"/>
          <w:lang w:val="en-US" w:eastAsia="zh-CN"/>
        </w:rPr>
      </w:pPr>
      <w:r>
        <w:rPr>
          <w:rFonts w:hint="eastAsia" w:asciiTheme="minorEastAsia" w:hAnsiTheme="minorEastAsia" w:eastAsiaTheme="minorEastAsia" w:cstheme="minorEastAsia"/>
          <w:b/>
          <w:color w:val="auto"/>
          <w:sz w:val="21"/>
          <w:szCs w:val="21"/>
          <w:lang w:val="en-US" w:eastAsia="zh-CN"/>
        </w:rPr>
        <w:t>表2</w:t>
      </w:r>
      <w:r>
        <w:rPr>
          <w:rFonts w:hint="eastAsia" w:asciiTheme="minorEastAsia" w:hAnsiTheme="minorEastAsia" w:cstheme="minorEastAsia"/>
          <w:b/>
          <w:color w:val="auto"/>
          <w:sz w:val="21"/>
          <w:szCs w:val="21"/>
          <w:lang w:val="en-US" w:eastAsia="zh-CN"/>
        </w:rPr>
        <w:t>旅游管理专业</w:t>
      </w:r>
      <w:r>
        <w:rPr>
          <w:rFonts w:hint="eastAsia" w:asciiTheme="minorEastAsia" w:hAnsiTheme="minorEastAsia" w:eastAsiaTheme="minorEastAsia" w:cstheme="minorEastAsia"/>
          <w:b/>
          <w:color w:val="auto"/>
          <w:sz w:val="21"/>
          <w:szCs w:val="21"/>
        </w:rPr>
        <w:t>技术专业相关证书类型表</w:t>
      </w:r>
    </w:p>
    <w:tbl>
      <w:tblPr>
        <w:tblStyle w:val="17"/>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582"/>
        <w:gridCol w:w="1380"/>
        <w:gridCol w:w="646"/>
        <w:gridCol w:w="121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38" w:type="dxa"/>
            <w:tcBorders>
              <w:top w:val="single" w:color="auto" w:sz="12" w:space="0"/>
              <w:left w:val="single" w:color="auto" w:sz="12" w:space="0"/>
            </w:tcBorders>
            <w:noWrap w:val="0"/>
            <w:vAlign w:val="center"/>
          </w:tcPr>
          <w:p>
            <w:pPr>
              <w:jc w:val="center"/>
              <w:rPr>
                <w:rFonts w:hint="eastAsia"/>
                <w:b/>
                <w:color w:val="auto"/>
                <w:szCs w:val="21"/>
              </w:rPr>
            </w:pPr>
            <w:r>
              <w:rPr>
                <w:rFonts w:hint="eastAsia"/>
                <w:b/>
                <w:color w:val="auto"/>
                <w:szCs w:val="21"/>
              </w:rPr>
              <w:t>类别</w:t>
            </w:r>
          </w:p>
        </w:tc>
        <w:tc>
          <w:tcPr>
            <w:tcW w:w="2582" w:type="dxa"/>
            <w:tcBorders>
              <w:top w:val="single" w:color="auto" w:sz="12" w:space="0"/>
            </w:tcBorders>
            <w:noWrap w:val="0"/>
            <w:vAlign w:val="center"/>
          </w:tcPr>
          <w:p>
            <w:pPr>
              <w:jc w:val="center"/>
              <w:rPr>
                <w:rFonts w:hint="eastAsia"/>
                <w:b/>
                <w:color w:val="auto"/>
                <w:szCs w:val="21"/>
              </w:rPr>
            </w:pPr>
            <w:r>
              <w:rPr>
                <w:rFonts w:hint="eastAsia"/>
                <w:b/>
                <w:color w:val="auto"/>
                <w:szCs w:val="21"/>
              </w:rPr>
              <w:t>证书名称</w:t>
            </w:r>
          </w:p>
        </w:tc>
        <w:tc>
          <w:tcPr>
            <w:tcW w:w="1380" w:type="dxa"/>
            <w:tcBorders>
              <w:top w:val="single" w:color="auto" w:sz="12" w:space="0"/>
            </w:tcBorders>
            <w:noWrap w:val="0"/>
            <w:vAlign w:val="center"/>
          </w:tcPr>
          <w:p>
            <w:pPr>
              <w:jc w:val="center"/>
              <w:rPr>
                <w:rFonts w:hint="eastAsia"/>
                <w:b/>
                <w:color w:val="auto"/>
                <w:szCs w:val="21"/>
              </w:rPr>
            </w:pPr>
            <w:r>
              <w:rPr>
                <w:rFonts w:hint="eastAsia"/>
                <w:b/>
                <w:color w:val="auto"/>
                <w:szCs w:val="21"/>
              </w:rPr>
              <w:t>发证机关</w:t>
            </w:r>
          </w:p>
        </w:tc>
        <w:tc>
          <w:tcPr>
            <w:tcW w:w="646" w:type="dxa"/>
            <w:tcBorders>
              <w:top w:val="single" w:color="auto" w:sz="12" w:space="0"/>
            </w:tcBorders>
            <w:noWrap w:val="0"/>
            <w:vAlign w:val="center"/>
          </w:tcPr>
          <w:p>
            <w:pPr>
              <w:jc w:val="center"/>
              <w:rPr>
                <w:rFonts w:hint="eastAsia"/>
                <w:b/>
                <w:color w:val="auto"/>
                <w:szCs w:val="21"/>
              </w:rPr>
            </w:pPr>
            <w:r>
              <w:rPr>
                <w:rFonts w:hint="eastAsia"/>
                <w:b/>
                <w:color w:val="auto"/>
                <w:szCs w:val="21"/>
              </w:rPr>
              <w:t>等级</w:t>
            </w:r>
          </w:p>
        </w:tc>
        <w:tc>
          <w:tcPr>
            <w:tcW w:w="1212" w:type="dxa"/>
            <w:tcBorders>
              <w:top w:val="single" w:color="auto" w:sz="12" w:space="0"/>
            </w:tcBorders>
            <w:noWrap w:val="0"/>
            <w:vAlign w:val="center"/>
          </w:tcPr>
          <w:p>
            <w:pPr>
              <w:jc w:val="center"/>
              <w:rPr>
                <w:rFonts w:hint="eastAsia"/>
                <w:b/>
                <w:color w:val="auto"/>
                <w:szCs w:val="21"/>
              </w:rPr>
            </w:pPr>
            <w:r>
              <w:rPr>
                <w:rFonts w:hint="eastAsia"/>
                <w:b/>
                <w:color w:val="auto"/>
                <w:szCs w:val="21"/>
              </w:rPr>
              <w:t>考证时间</w:t>
            </w:r>
          </w:p>
        </w:tc>
        <w:tc>
          <w:tcPr>
            <w:tcW w:w="1200" w:type="dxa"/>
            <w:tcBorders>
              <w:top w:val="single" w:color="auto" w:sz="12" w:space="0"/>
              <w:right w:val="single" w:color="auto" w:sz="12" w:space="0"/>
            </w:tcBorders>
            <w:noWrap w:val="0"/>
            <w:vAlign w:val="center"/>
          </w:tcPr>
          <w:p>
            <w:pPr>
              <w:jc w:val="center"/>
              <w:rPr>
                <w:rFonts w:hint="eastAsia"/>
                <w:b/>
                <w:color w:val="auto"/>
                <w:szCs w:val="21"/>
              </w:rPr>
            </w:pPr>
            <w:r>
              <w:rPr>
                <w:rFonts w:hint="eastAsia"/>
                <w:b/>
                <w:color w:val="auto"/>
                <w:szCs w:val="21"/>
              </w:rPr>
              <w:t>取证要求（选、必考）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restart"/>
            <w:tcBorders>
              <w:left w:val="single" w:color="auto" w:sz="12" w:space="0"/>
            </w:tcBorders>
            <w:noWrap w:val="0"/>
            <w:vAlign w:val="center"/>
          </w:tcPr>
          <w:p>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通用型证书</w:t>
            </w:r>
          </w:p>
        </w:tc>
        <w:tc>
          <w:tcPr>
            <w:tcW w:w="2582" w:type="dxa"/>
            <w:noWrap w:val="0"/>
            <w:vAlign w:val="center"/>
          </w:tcPr>
          <w:p>
            <w:pPr>
              <w:jc w:val="center"/>
              <w:rPr>
                <w:rFonts w:hint="eastAsia"/>
                <w:color w:val="auto"/>
                <w:szCs w:val="21"/>
              </w:rPr>
            </w:pPr>
            <w:r>
              <w:rPr>
                <w:rFonts w:hint="eastAsia"/>
                <w:color w:val="auto"/>
                <w:szCs w:val="21"/>
              </w:rPr>
              <w:t>山东高等学校计算机考试合格证书</w:t>
            </w:r>
          </w:p>
        </w:tc>
        <w:tc>
          <w:tcPr>
            <w:tcW w:w="1380" w:type="dxa"/>
            <w:noWrap w:val="0"/>
            <w:vAlign w:val="center"/>
          </w:tcPr>
          <w:p>
            <w:pPr>
              <w:jc w:val="center"/>
              <w:rPr>
                <w:rFonts w:hint="eastAsia"/>
                <w:color w:val="auto"/>
                <w:szCs w:val="21"/>
              </w:rPr>
            </w:pPr>
            <w:r>
              <w:rPr>
                <w:rFonts w:hint="eastAsia"/>
                <w:color w:val="auto"/>
                <w:szCs w:val="21"/>
              </w:rPr>
              <w:t>省教育厅</w:t>
            </w:r>
          </w:p>
        </w:tc>
        <w:tc>
          <w:tcPr>
            <w:tcW w:w="646" w:type="dxa"/>
            <w:noWrap w:val="0"/>
            <w:vAlign w:val="center"/>
          </w:tcPr>
          <w:p>
            <w:pPr>
              <w:jc w:val="center"/>
              <w:rPr>
                <w:rFonts w:hint="eastAsia"/>
                <w:color w:val="auto"/>
                <w:szCs w:val="21"/>
              </w:rPr>
            </w:pPr>
            <w:r>
              <w:rPr>
                <w:rFonts w:hint="eastAsia"/>
                <w:color w:val="auto"/>
                <w:szCs w:val="21"/>
                <w:lang w:val="en-US" w:eastAsia="zh-CN"/>
              </w:rPr>
              <w:t>/</w:t>
            </w:r>
          </w:p>
        </w:tc>
        <w:tc>
          <w:tcPr>
            <w:tcW w:w="1212" w:type="dxa"/>
            <w:noWrap w:val="0"/>
            <w:vAlign w:val="center"/>
          </w:tcPr>
          <w:p>
            <w:pPr>
              <w:jc w:val="center"/>
              <w:rPr>
                <w:rFonts w:hint="eastAsia"/>
                <w:color w:val="auto"/>
                <w:szCs w:val="21"/>
              </w:rPr>
            </w:pPr>
            <w:r>
              <w:rPr>
                <w:rFonts w:hint="eastAsia" w:ascii="宋体" w:hAnsi="宋体"/>
                <w:color w:val="auto"/>
                <w:szCs w:val="21"/>
              </w:rPr>
              <w:t>第二、三、四、五学期</w:t>
            </w:r>
          </w:p>
        </w:tc>
        <w:tc>
          <w:tcPr>
            <w:tcW w:w="1200" w:type="dxa"/>
            <w:tcBorders>
              <w:right w:val="single" w:color="auto" w:sz="12" w:space="0"/>
            </w:tcBorders>
            <w:noWrap w:val="0"/>
            <w:vAlign w:val="center"/>
          </w:tcPr>
          <w:p>
            <w:pPr>
              <w:jc w:val="center"/>
              <w:rPr>
                <w:rFonts w:hint="eastAsia"/>
                <w:color w:val="auto"/>
                <w:szCs w:val="21"/>
              </w:rPr>
            </w:pPr>
            <w:r>
              <w:rPr>
                <w:rFonts w:hint="eastAsia"/>
                <w:color w:val="auto"/>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tcBorders>
              <w:left w:val="single" w:color="auto" w:sz="12" w:space="0"/>
            </w:tcBorders>
            <w:noWrap w:val="0"/>
            <w:vAlign w:val="center"/>
          </w:tcPr>
          <w:p>
            <w:pPr>
              <w:jc w:val="center"/>
              <w:rPr>
                <w:rFonts w:hint="eastAsia" w:asciiTheme="minorEastAsia" w:hAnsiTheme="minorEastAsia" w:eastAsiaTheme="minorEastAsia" w:cstheme="minorEastAsia"/>
                <w:b/>
                <w:color w:val="auto"/>
                <w:szCs w:val="21"/>
              </w:rPr>
            </w:pPr>
          </w:p>
        </w:tc>
        <w:tc>
          <w:tcPr>
            <w:tcW w:w="2582" w:type="dxa"/>
            <w:noWrap w:val="0"/>
            <w:vAlign w:val="center"/>
          </w:tcPr>
          <w:p>
            <w:pPr>
              <w:jc w:val="center"/>
              <w:rPr>
                <w:rFonts w:hint="eastAsia"/>
                <w:color w:val="auto"/>
                <w:szCs w:val="21"/>
              </w:rPr>
            </w:pPr>
            <w:r>
              <w:rPr>
                <w:rFonts w:hint="eastAsia"/>
                <w:color w:val="auto"/>
                <w:szCs w:val="21"/>
              </w:rPr>
              <w:t>全国职场英语证书</w:t>
            </w:r>
          </w:p>
        </w:tc>
        <w:tc>
          <w:tcPr>
            <w:tcW w:w="1380" w:type="dxa"/>
            <w:noWrap w:val="0"/>
            <w:vAlign w:val="center"/>
          </w:tcPr>
          <w:p>
            <w:pPr>
              <w:jc w:val="center"/>
              <w:rPr>
                <w:rFonts w:hint="eastAsia"/>
                <w:color w:val="auto"/>
                <w:szCs w:val="21"/>
              </w:rPr>
            </w:pPr>
            <w:r>
              <w:rPr>
                <w:rFonts w:hint="eastAsia"/>
                <w:color w:val="auto"/>
                <w:szCs w:val="21"/>
              </w:rPr>
              <w:t>省教育厅</w:t>
            </w:r>
          </w:p>
        </w:tc>
        <w:tc>
          <w:tcPr>
            <w:tcW w:w="646" w:type="dxa"/>
            <w:noWrap w:val="0"/>
            <w:vAlign w:val="center"/>
          </w:tcPr>
          <w:p>
            <w:pPr>
              <w:jc w:val="center"/>
              <w:rPr>
                <w:rFonts w:hint="eastAsia"/>
                <w:color w:val="auto"/>
                <w:szCs w:val="21"/>
              </w:rPr>
            </w:pPr>
            <w:r>
              <w:rPr>
                <w:rFonts w:hint="eastAsia"/>
                <w:color w:val="auto"/>
                <w:szCs w:val="21"/>
                <w:lang w:val="en-US" w:eastAsia="zh-CN"/>
              </w:rPr>
              <w:t>/</w:t>
            </w:r>
          </w:p>
        </w:tc>
        <w:tc>
          <w:tcPr>
            <w:tcW w:w="1212" w:type="dxa"/>
            <w:noWrap w:val="0"/>
            <w:vAlign w:val="center"/>
          </w:tcPr>
          <w:p>
            <w:pPr>
              <w:jc w:val="center"/>
              <w:rPr>
                <w:rFonts w:hint="eastAsia"/>
                <w:color w:val="auto"/>
                <w:szCs w:val="21"/>
              </w:rPr>
            </w:pPr>
            <w:r>
              <w:rPr>
                <w:rFonts w:hint="eastAsia" w:ascii="宋体" w:hAnsi="宋体"/>
                <w:color w:val="auto"/>
                <w:szCs w:val="21"/>
              </w:rPr>
              <w:t>第二、三、四、五学期</w:t>
            </w:r>
          </w:p>
        </w:tc>
        <w:tc>
          <w:tcPr>
            <w:tcW w:w="1200" w:type="dxa"/>
            <w:tcBorders>
              <w:right w:val="single" w:color="auto" w:sz="12" w:space="0"/>
            </w:tcBorders>
            <w:noWrap w:val="0"/>
            <w:vAlign w:val="center"/>
          </w:tcPr>
          <w:p>
            <w:pPr>
              <w:jc w:val="center"/>
              <w:rPr>
                <w:rFonts w:hint="eastAsia"/>
                <w:color w:val="auto"/>
                <w:szCs w:val="21"/>
              </w:rPr>
            </w:pPr>
            <w:r>
              <w:rPr>
                <w:rFonts w:hint="eastAsia"/>
                <w:color w:val="auto"/>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tcBorders>
              <w:left w:val="single" w:color="auto" w:sz="12" w:space="0"/>
            </w:tcBorders>
            <w:noWrap w:val="0"/>
            <w:vAlign w:val="center"/>
          </w:tcPr>
          <w:p>
            <w:pPr>
              <w:jc w:val="center"/>
              <w:rPr>
                <w:rFonts w:hint="eastAsia" w:asciiTheme="minorEastAsia" w:hAnsiTheme="minorEastAsia" w:eastAsiaTheme="minorEastAsia" w:cstheme="minorEastAsia"/>
                <w:b/>
                <w:color w:val="auto"/>
                <w:szCs w:val="21"/>
              </w:rPr>
            </w:pPr>
          </w:p>
        </w:tc>
        <w:tc>
          <w:tcPr>
            <w:tcW w:w="2582" w:type="dxa"/>
            <w:noWrap w:val="0"/>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普通话水平测试等级证书</w:t>
            </w:r>
          </w:p>
        </w:tc>
        <w:tc>
          <w:tcPr>
            <w:tcW w:w="1380" w:type="dxa"/>
            <w:noWrap w:val="0"/>
            <w:vAlign w:val="center"/>
          </w:tcPr>
          <w:p>
            <w:pPr>
              <w:spacing w:line="440" w:lineRule="exact"/>
              <w:ind w:firstLine="105" w:firstLineChars="50"/>
              <w:jc w:val="center"/>
              <w:rPr>
                <w:rFonts w:hint="eastAsia" w:ascii="宋体" w:hAnsi="宋体" w:cs="宋体"/>
                <w:color w:val="auto"/>
                <w:szCs w:val="21"/>
              </w:rPr>
            </w:pPr>
            <w:r>
              <w:rPr>
                <w:rFonts w:hint="eastAsia" w:ascii="宋体" w:hAnsi="宋体" w:cs="宋体"/>
                <w:color w:val="auto"/>
                <w:szCs w:val="21"/>
              </w:rPr>
              <w:t>省语委</w:t>
            </w:r>
          </w:p>
        </w:tc>
        <w:tc>
          <w:tcPr>
            <w:tcW w:w="646" w:type="dxa"/>
            <w:noWrap w:val="0"/>
            <w:vAlign w:val="center"/>
          </w:tcPr>
          <w:p>
            <w:pPr>
              <w:jc w:val="center"/>
              <w:rPr>
                <w:rFonts w:hint="eastAsia" w:ascii="宋体" w:hAnsi="宋体"/>
                <w:color w:val="auto"/>
                <w:szCs w:val="21"/>
              </w:rPr>
            </w:pPr>
            <w:r>
              <w:rPr>
                <w:rFonts w:hint="eastAsia"/>
                <w:color w:val="auto"/>
                <w:szCs w:val="21"/>
                <w:lang w:val="en-US" w:eastAsia="zh-CN"/>
              </w:rPr>
              <w:t>二级甲等</w:t>
            </w:r>
          </w:p>
        </w:tc>
        <w:tc>
          <w:tcPr>
            <w:tcW w:w="1212" w:type="dxa"/>
            <w:noWrap w:val="0"/>
            <w:vAlign w:val="center"/>
          </w:tcPr>
          <w:p>
            <w:pPr>
              <w:jc w:val="center"/>
              <w:rPr>
                <w:rFonts w:hint="eastAsia" w:ascii="宋体" w:hAnsi="宋体"/>
                <w:color w:val="auto"/>
                <w:szCs w:val="21"/>
              </w:rPr>
            </w:pPr>
            <w:r>
              <w:rPr>
                <w:rFonts w:hint="eastAsia" w:ascii="宋体" w:hAnsi="宋体"/>
                <w:color w:val="auto"/>
                <w:szCs w:val="21"/>
              </w:rPr>
              <w:t>第二、三、四、五学期</w:t>
            </w:r>
          </w:p>
        </w:tc>
        <w:tc>
          <w:tcPr>
            <w:tcW w:w="1200" w:type="dxa"/>
            <w:tcBorders>
              <w:right w:val="single" w:color="auto" w:sz="12" w:space="0"/>
            </w:tcBorders>
            <w:noWrap w:val="0"/>
            <w:vAlign w:val="center"/>
          </w:tcPr>
          <w:p>
            <w:pPr>
              <w:spacing w:line="440" w:lineRule="exact"/>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restart"/>
            <w:tcBorders>
              <w:left w:val="single" w:color="auto" w:sz="12" w:space="0"/>
            </w:tcBorders>
            <w:noWrap w:val="0"/>
            <w:vAlign w:val="center"/>
          </w:tcPr>
          <w:p>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职业资格证书</w:t>
            </w:r>
          </w:p>
        </w:tc>
        <w:tc>
          <w:tcPr>
            <w:tcW w:w="2582" w:type="dxa"/>
            <w:noWrap w:val="0"/>
            <w:vAlign w:val="center"/>
          </w:tcPr>
          <w:p>
            <w:pPr>
              <w:spacing w:line="24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rPr>
              <w:t>安检证书</w:t>
            </w:r>
          </w:p>
        </w:tc>
        <w:tc>
          <w:tcPr>
            <w:tcW w:w="1380" w:type="dxa"/>
            <w:noWrap w:val="0"/>
            <w:vAlign w:val="center"/>
          </w:tcPr>
          <w:p>
            <w:pPr>
              <w:spacing w:line="24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rPr>
              <w:t>地方人力资源和社会保障部</w:t>
            </w:r>
          </w:p>
        </w:tc>
        <w:tc>
          <w:tcPr>
            <w:tcW w:w="646" w:type="dxa"/>
            <w:noWrap w:val="0"/>
            <w:vAlign w:val="center"/>
          </w:tcPr>
          <w:p>
            <w:pPr>
              <w:spacing w:line="24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rPr>
              <w:t>/</w:t>
            </w:r>
          </w:p>
        </w:tc>
        <w:tc>
          <w:tcPr>
            <w:tcW w:w="1212" w:type="dxa"/>
            <w:noWrap w:val="0"/>
            <w:vAlign w:val="center"/>
          </w:tcPr>
          <w:p>
            <w:pPr>
              <w:spacing w:line="240" w:lineRule="auto"/>
              <w:jc w:val="center"/>
              <w:rPr>
                <w:rFonts w:hint="eastAsia" w:ascii="宋体" w:hAnsi="宋体" w:eastAsiaTheme="minorEastAsia" w:cstheme="minorBidi"/>
                <w:color w:val="auto"/>
                <w:kern w:val="2"/>
                <w:sz w:val="21"/>
                <w:szCs w:val="21"/>
                <w:lang w:val="en-US" w:eastAsia="zh-CN" w:bidi="ar-SA"/>
              </w:rPr>
            </w:pPr>
            <w:r>
              <w:rPr>
                <w:rFonts w:hint="eastAsia"/>
                <w:color w:val="auto"/>
                <w:szCs w:val="21"/>
              </w:rPr>
              <w:t>第三、四、五、六学期</w:t>
            </w:r>
          </w:p>
        </w:tc>
        <w:tc>
          <w:tcPr>
            <w:tcW w:w="1200" w:type="dxa"/>
            <w:tcBorders>
              <w:right w:val="single" w:color="auto" w:sz="12" w:space="0"/>
            </w:tcBorders>
            <w:noWrap w:val="0"/>
            <w:vAlign w:val="center"/>
          </w:tcPr>
          <w:p>
            <w:pPr>
              <w:spacing w:line="24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cs="宋体"/>
                <w:color w:val="auto"/>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tcBorders>
              <w:left w:val="single" w:color="auto" w:sz="12" w:space="0"/>
            </w:tcBorders>
            <w:noWrap w:val="0"/>
            <w:vAlign w:val="center"/>
          </w:tcPr>
          <w:p>
            <w:pPr>
              <w:jc w:val="center"/>
              <w:rPr>
                <w:rFonts w:hint="eastAsia" w:asciiTheme="minorEastAsia" w:hAnsiTheme="minorEastAsia" w:eastAsiaTheme="minorEastAsia" w:cstheme="minorEastAsia"/>
                <w:b/>
                <w:color w:val="auto"/>
                <w:szCs w:val="21"/>
              </w:rPr>
            </w:pPr>
          </w:p>
        </w:tc>
        <w:tc>
          <w:tcPr>
            <w:tcW w:w="2582" w:type="dxa"/>
            <w:noWrap w:val="0"/>
            <w:vAlign w:val="center"/>
          </w:tcPr>
          <w:p>
            <w:pPr>
              <w:spacing w:line="24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rPr>
              <w:t>茶艺师职业资格证书</w:t>
            </w:r>
          </w:p>
        </w:tc>
        <w:tc>
          <w:tcPr>
            <w:tcW w:w="1380" w:type="dxa"/>
            <w:noWrap w:val="0"/>
            <w:vAlign w:val="center"/>
          </w:tcPr>
          <w:p>
            <w:pPr>
              <w:spacing w:line="24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rPr>
              <w:t>地方人力资源和社会保障部</w:t>
            </w:r>
          </w:p>
        </w:tc>
        <w:tc>
          <w:tcPr>
            <w:tcW w:w="646" w:type="dxa"/>
            <w:noWrap w:val="0"/>
            <w:vAlign w:val="center"/>
          </w:tcPr>
          <w:p>
            <w:pPr>
              <w:spacing w:line="24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rPr>
              <w:t>/</w:t>
            </w:r>
          </w:p>
        </w:tc>
        <w:tc>
          <w:tcPr>
            <w:tcW w:w="1212" w:type="dxa"/>
            <w:noWrap w:val="0"/>
            <w:vAlign w:val="center"/>
          </w:tcPr>
          <w:p>
            <w:pPr>
              <w:spacing w:line="240" w:lineRule="auto"/>
              <w:jc w:val="center"/>
              <w:rPr>
                <w:rFonts w:hint="eastAsia" w:ascii="宋体" w:hAnsi="宋体" w:eastAsiaTheme="minorEastAsia" w:cstheme="minorBidi"/>
                <w:color w:val="auto"/>
                <w:kern w:val="2"/>
                <w:sz w:val="21"/>
                <w:szCs w:val="21"/>
                <w:lang w:val="en-US" w:eastAsia="zh-CN" w:bidi="ar-SA"/>
              </w:rPr>
            </w:pPr>
            <w:r>
              <w:rPr>
                <w:rFonts w:hint="eastAsia"/>
                <w:color w:val="auto"/>
                <w:szCs w:val="21"/>
              </w:rPr>
              <w:t>第三、四、五、六学期</w:t>
            </w:r>
          </w:p>
        </w:tc>
        <w:tc>
          <w:tcPr>
            <w:tcW w:w="1200" w:type="dxa"/>
            <w:tcBorders>
              <w:right w:val="single" w:color="auto" w:sz="12" w:space="0"/>
            </w:tcBorders>
            <w:noWrap w:val="0"/>
            <w:vAlign w:val="center"/>
          </w:tcPr>
          <w:p>
            <w:pPr>
              <w:spacing w:line="24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ascii="宋体" w:hAnsi="宋体" w:cs="宋体"/>
                <w:color w:val="auto"/>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tcBorders>
              <w:left w:val="single" w:color="auto" w:sz="12" w:space="0"/>
            </w:tcBorders>
            <w:noWrap w:val="0"/>
            <w:vAlign w:val="center"/>
          </w:tcPr>
          <w:p>
            <w:pPr>
              <w:jc w:val="center"/>
              <w:rPr>
                <w:rFonts w:hint="eastAsia" w:asciiTheme="minorEastAsia" w:hAnsiTheme="minorEastAsia" w:eastAsiaTheme="minorEastAsia" w:cstheme="minorEastAsia"/>
                <w:b/>
                <w:color w:val="auto"/>
                <w:szCs w:val="21"/>
              </w:rPr>
            </w:pPr>
          </w:p>
        </w:tc>
        <w:tc>
          <w:tcPr>
            <w:tcW w:w="2582" w:type="dxa"/>
            <w:noWrap w:val="0"/>
            <w:vAlign w:val="center"/>
          </w:tcPr>
          <w:p>
            <w:pPr>
              <w:spacing w:line="36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研学旅游策划与管理职业技能等级证书</w:t>
            </w:r>
          </w:p>
        </w:tc>
        <w:tc>
          <w:tcPr>
            <w:tcW w:w="1380" w:type="dxa"/>
            <w:noWrap w:val="0"/>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亲子猫（北京）国际教育科技有限公司</w:t>
            </w:r>
          </w:p>
        </w:tc>
        <w:tc>
          <w:tcPr>
            <w:tcW w:w="646" w:type="dxa"/>
            <w:noWrap w:val="0"/>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w:t>
            </w:r>
          </w:p>
        </w:tc>
        <w:tc>
          <w:tcPr>
            <w:tcW w:w="1212" w:type="dxa"/>
            <w:noWrap w:val="0"/>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eastAsia="zh-CN"/>
              </w:rPr>
              <w:t>第三、四、五、六学期</w:t>
            </w:r>
          </w:p>
        </w:tc>
        <w:tc>
          <w:tcPr>
            <w:tcW w:w="1200" w:type="dxa"/>
            <w:tcBorders>
              <w:right w:val="single" w:color="auto" w:sz="12" w:space="0"/>
            </w:tcBorders>
            <w:noWrap w:val="0"/>
            <w:vAlign w:val="center"/>
          </w:tcPr>
          <w:p>
            <w:pPr>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tcBorders>
              <w:left w:val="single" w:color="auto" w:sz="12" w:space="0"/>
            </w:tcBorders>
            <w:noWrap w:val="0"/>
            <w:vAlign w:val="center"/>
          </w:tcPr>
          <w:p>
            <w:pPr>
              <w:jc w:val="center"/>
              <w:rPr>
                <w:rFonts w:hint="eastAsia" w:asciiTheme="minorEastAsia" w:hAnsiTheme="minorEastAsia" w:eastAsiaTheme="minorEastAsia" w:cstheme="minorEastAsia"/>
                <w:b/>
                <w:color w:val="auto"/>
                <w:szCs w:val="21"/>
              </w:rPr>
            </w:pPr>
          </w:p>
        </w:tc>
        <w:tc>
          <w:tcPr>
            <w:tcW w:w="2582" w:type="dxa"/>
            <w:noWrap w:val="0"/>
            <w:vAlign w:val="center"/>
          </w:tcPr>
          <w:p>
            <w:pPr>
              <w:spacing w:line="360" w:lineRule="auto"/>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民航旅客地面服务职业技能等级证书</w:t>
            </w:r>
          </w:p>
        </w:tc>
        <w:tc>
          <w:tcPr>
            <w:tcW w:w="1380" w:type="dxa"/>
            <w:noWrap w:val="0"/>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北京翔宇教育咨询有限公司</w:t>
            </w:r>
          </w:p>
        </w:tc>
        <w:tc>
          <w:tcPr>
            <w:tcW w:w="646" w:type="dxa"/>
            <w:noWrap w:val="0"/>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val="en-US" w:eastAsia="zh-CN"/>
              </w:rPr>
              <w:t>/</w:t>
            </w:r>
          </w:p>
        </w:tc>
        <w:tc>
          <w:tcPr>
            <w:tcW w:w="1212" w:type="dxa"/>
            <w:noWrap w:val="0"/>
            <w:vAlign w:val="center"/>
          </w:tcPr>
          <w:p>
            <w:pPr>
              <w:jc w:val="center"/>
              <w:rPr>
                <w:rFonts w:hint="eastAsia" w:asciiTheme="minorHAnsi" w:hAnsiTheme="minorHAnsi" w:eastAsiaTheme="minorEastAsia" w:cstheme="minorBidi"/>
                <w:color w:val="auto"/>
                <w:kern w:val="2"/>
                <w:sz w:val="21"/>
                <w:szCs w:val="21"/>
                <w:lang w:val="en-US" w:eastAsia="zh-CN" w:bidi="ar-SA"/>
              </w:rPr>
            </w:pPr>
            <w:r>
              <w:rPr>
                <w:rFonts w:hint="eastAsia"/>
                <w:color w:val="auto"/>
                <w:szCs w:val="21"/>
                <w:lang w:eastAsia="zh-CN"/>
              </w:rPr>
              <w:t>第三、四、五、六学期</w:t>
            </w:r>
          </w:p>
        </w:tc>
        <w:tc>
          <w:tcPr>
            <w:tcW w:w="1200" w:type="dxa"/>
            <w:tcBorders>
              <w:right w:val="single" w:color="auto" w:sz="12" w:space="0"/>
            </w:tcBorders>
            <w:noWrap w:val="0"/>
            <w:vAlign w:val="center"/>
          </w:tcPr>
          <w:p>
            <w:pPr>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rPr>
              <w:t>选考</w:t>
            </w:r>
          </w:p>
        </w:tc>
      </w:tr>
    </w:tbl>
    <w:p>
      <w:pPr>
        <w:rPr>
          <w:rFonts w:ascii="楷体" w:hAnsi="楷体" w:eastAsia="楷体"/>
          <w:bCs/>
          <w:sz w:val="32"/>
          <w:szCs w:val="32"/>
        </w:rPr>
      </w:pPr>
    </w:p>
    <w:p>
      <w:pPr>
        <w:pStyle w:val="55"/>
        <w:numPr>
          <w:ilvl w:val="0"/>
          <w:numId w:val="2"/>
        </w:numPr>
        <w:outlineLvl w:val="0"/>
        <w:rPr>
          <w:rFonts w:hint="eastAsia"/>
          <w:color w:val="000000" w:themeColor="text1"/>
        </w:rPr>
      </w:pPr>
      <w:r>
        <w:rPr>
          <w:rFonts w:hint="eastAsia"/>
          <w:color w:val="000000" w:themeColor="text1"/>
        </w:rPr>
        <w:t>职业能力和职业资格标准（职业技能标准）分析</w:t>
      </w:r>
      <w:bookmarkEnd w:id="22"/>
      <w:bookmarkEnd w:id="23"/>
    </w:p>
    <w:p>
      <w:pPr>
        <w:pStyle w:val="7"/>
        <w:adjustRightInd w:val="0"/>
        <w:snapToGrid w:val="0"/>
        <w:spacing w:line="580" w:lineRule="exact"/>
        <w:ind w:firstLine="600" w:firstLineChars="200"/>
        <w:rPr>
          <w:rFonts w:hint="eastAsia" w:ascii="Times New Roman" w:hAnsi="Times New Roman" w:eastAsia="仿宋_GB2312" w:cs="Times New Roman"/>
          <w:b w:val="0"/>
          <w:bCs/>
          <w:color w:val="auto"/>
          <w:sz w:val="30"/>
          <w:szCs w:val="30"/>
          <w:lang w:eastAsia="zh-CN"/>
        </w:rPr>
      </w:pPr>
      <w:r>
        <w:rPr>
          <w:rFonts w:hint="eastAsia" w:ascii="Times New Roman" w:hAnsi="Times New Roman" w:eastAsia="仿宋_GB2312" w:cs="Times New Roman"/>
          <w:b w:val="0"/>
          <w:bCs/>
          <w:color w:val="auto"/>
          <w:sz w:val="30"/>
          <w:szCs w:val="30"/>
          <w:lang w:eastAsia="zh-CN"/>
        </w:rPr>
        <w:t>通过对区域相关行业企业市场调研，本专业主要对应岗位群如下：各岗位具体知识、能力和素质要求见表</w:t>
      </w:r>
      <w:r>
        <w:rPr>
          <w:rFonts w:hint="eastAsia" w:ascii="Times New Roman" w:hAnsi="Times New Roman" w:eastAsia="仿宋_GB2312" w:cs="Times New Roman"/>
          <w:b w:val="0"/>
          <w:bCs/>
          <w:color w:val="auto"/>
          <w:sz w:val="30"/>
          <w:szCs w:val="30"/>
          <w:lang w:val="en-US" w:eastAsia="zh-CN"/>
        </w:rPr>
        <w:t>3</w:t>
      </w:r>
      <w:r>
        <w:rPr>
          <w:rFonts w:hint="eastAsia" w:ascii="Times New Roman" w:hAnsi="Times New Roman" w:eastAsia="仿宋_GB2312" w:cs="Times New Roman"/>
          <w:b w:val="0"/>
          <w:bCs/>
          <w:color w:val="auto"/>
          <w:sz w:val="30"/>
          <w:szCs w:val="30"/>
          <w:lang w:eastAsia="zh-CN"/>
        </w:rPr>
        <w:t>。</w:t>
      </w:r>
    </w:p>
    <w:p>
      <w:pPr>
        <w:pStyle w:val="55"/>
        <w:ind w:left="0" w:leftChars="0" w:firstLine="0" w:firstLineChars="0"/>
        <w:jc w:val="center"/>
        <w:outlineLvl w:val="0"/>
        <w:rPr>
          <w:rFonts w:hint="eastAsia" w:ascii="仿宋" w:hAnsi="仿宋" w:eastAsia="仿宋" w:cs="仿宋"/>
          <w:color w:val="000000"/>
          <w:kern w:val="0"/>
          <w:sz w:val="32"/>
          <w:szCs w:val="32"/>
          <w:lang w:val="en-US" w:eastAsia="zh-CN" w:bidi="ar"/>
        </w:rPr>
      </w:pPr>
      <w:r>
        <w:rPr>
          <w:rFonts w:hint="eastAsia" w:asciiTheme="minorEastAsia" w:hAnsiTheme="minorEastAsia" w:cstheme="minorEastAsia"/>
          <w:b/>
          <w:color w:val="auto"/>
          <w:sz w:val="21"/>
          <w:szCs w:val="21"/>
          <w:lang w:val="en-US" w:eastAsia="zh-CN"/>
        </w:rPr>
        <w:t>表3旅游管理专业（高铁乘务方向）职业核心能力分析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br w:type="page"/>
      </w:r>
    </w:p>
    <w:tbl>
      <w:tblPr>
        <w:tblStyle w:val="17"/>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20"/>
        <w:gridCol w:w="1395"/>
        <w:gridCol w:w="5048"/>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65" w:type="dxa"/>
            <w:gridSpan w:val="2"/>
            <w:vAlign w:val="center"/>
          </w:tcPr>
          <w:p>
            <w:pPr>
              <w:spacing w:line="360" w:lineRule="exact"/>
              <w:jc w:val="center"/>
              <w:rPr>
                <w:rFonts w:ascii="宋体"/>
                <w:b/>
                <w:szCs w:val="21"/>
              </w:rPr>
            </w:pPr>
            <w:r>
              <w:rPr>
                <w:rFonts w:hint="eastAsia" w:ascii="宋体"/>
                <w:b/>
                <w:szCs w:val="21"/>
              </w:rPr>
              <w:t>工作岗位（群）</w:t>
            </w:r>
          </w:p>
        </w:tc>
        <w:tc>
          <w:tcPr>
            <w:tcW w:w="1395" w:type="dxa"/>
            <w:vAlign w:val="center"/>
          </w:tcPr>
          <w:p>
            <w:pPr>
              <w:spacing w:line="360" w:lineRule="exact"/>
              <w:jc w:val="center"/>
              <w:rPr>
                <w:rFonts w:ascii="宋体"/>
                <w:b/>
                <w:szCs w:val="21"/>
              </w:rPr>
            </w:pPr>
            <w:r>
              <w:rPr>
                <w:rFonts w:hint="eastAsia" w:ascii="宋体"/>
                <w:b/>
                <w:szCs w:val="21"/>
              </w:rPr>
              <w:t>典型工作任务</w:t>
            </w:r>
          </w:p>
        </w:tc>
        <w:tc>
          <w:tcPr>
            <w:tcW w:w="5048" w:type="dxa"/>
            <w:vAlign w:val="center"/>
          </w:tcPr>
          <w:p>
            <w:pPr>
              <w:spacing w:line="360" w:lineRule="exact"/>
              <w:jc w:val="center"/>
              <w:rPr>
                <w:rFonts w:ascii="宋体"/>
                <w:b/>
                <w:szCs w:val="21"/>
              </w:rPr>
            </w:pPr>
            <w:r>
              <w:rPr>
                <w:rFonts w:hint="eastAsia" w:ascii="宋体"/>
                <w:b/>
                <w:szCs w:val="21"/>
              </w:rPr>
              <w:t>职业核心能力</w:t>
            </w:r>
          </w:p>
        </w:tc>
        <w:tc>
          <w:tcPr>
            <w:tcW w:w="1821" w:type="dxa"/>
            <w:vAlign w:val="center"/>
          </w:tcPr>
          <w:p>
            <w:pPr>
              <w:spacing w:line="360" w:lineRule="exact"/>
              <w:jc w:val="center"/>
              <w:rPr>
                <w:rFonts w:ascii="宋体"/>
                <w:b/>
                <w:szCs w:val="21"/>
              </w:rPr>
            </w:pPr>
            <w:r>
              <w:rPr>
                <w:rFonts w:hint="eastAsia" w:ascii="宋体"/>
                <w:b/>
                <w:szCs w:val="21"/>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jc w:val="center"/>
        </w:trPr>
        <w:tc>
          <w:tcPr>
            <w:tcW w:w="645" w:type="dxa"/>
            <w:vAlign w:val="center"/>
          </w:tcPr>
          <w:p>
            <w:pPr>
              <w:rPr>
                <w:rFonts w:asciiTheme="minorEastAsia" w:hAnsiTheme="minorEastAsia" w:cstheme="minorEastAsia"/>
                <w:szCs w:val="21"/>
              </w:rPr>
            </w:pPr>
            <w:r>
              <w:rPr>
                <w:rFonts w:hint="eastAsia" w:asciiTheme="minorEastAsia" w:hAnsiTheme="minorEastAsia" w:cstheme="minorEastAsia"/>
                <w:szCs w:val="21"/>
              </w:rPr>
              <w:t>主</w:t>
            </w:r>
          </w:p>
          <w:p>
            <w:pPr>
              <w:rPr>
                <w:rFonts w:asciiTheme="minorEastAsia" w:hAnsiTheme="minorEastAsia" w:cstheme="minorEastAsia"/>
                <w:szCs w:val="21"/>
              </w:rPr>
            </w:pPr>
            <w:r>
              <w:rPr>
                <w:rFonts w:hint="eastAsia" w:asciiTheme="minorEastAsia" w:hAnsiTheme="minorEastAsia" w:cstheme="minorEastAsia"/>
                <w:szCs w:val="21"/>
              </w:rPr>
              <w:t>要</w:t>
            </w:r>
          </w:p>
          <w:p>
            <w:pPr>
              <w:rPr>
                <w:rFonts w:asciiTheme="minorEastAsia" w:hAnsiTheme="minorEastAsia" w:cstheme="minorEastAsia"/>
                <w:szCs w:val="21"/>
              </w:rPr>
            </w:pPr>
            <w:r>
              <w:rPr>
                <w:rFonts w:hint="eastAsia" w:asciiTheme="minorEastAsia" w:hAnsiTheme="minorEastAsia" w:cstheme="minorEastAsia"/>
                <w:szCs w:val="21"/>
              </w:rPr>
              <w:t>岗</w:t>
            </w:r>
          </w:p>
          <w:p>
            <w:pPr>
              <w:rPr>
                <w:rFonts w:asciiTheme="minorEastAsia" w:hAnsiTheme="minorEastAsia" w:cstheme="minorEastAsia"/>
                <w:szCs w:val="21"/>
              </w:rPr>
            </w:pPr>
            <w:r>
              <w:rPr>
                <w:rFonts w:hint="eastAsia" w:asciiTheme="minorEastAsia" w:hAnsiTheme="minorEastAsia" w:cstheme="minorEastAsia"/>
                <w:szCs w:val="21"/>
              </w:rPr>
              <w:t>位</w:t>
            </w:r>
          </w:p>
        </w:tc>
        <w:tc>
          <w:tcPr>
            <w:tcW w:w="420" w:type="dxa"/>
            <w:vAlign w:val="center"/>
          </w:tcPr>
          <w:p>
            <w:pPr>
              <w:widowControl/>
              <w:spacing w:line="240" w:lineRule="exact"/>
              <w:rPr>
                <w:rFonts w:asciiTheme="minorEastAsia" w:hAnsiTheme="minorEastAsia" w:cstheme="minorEastAsia"/>
                <w:szCs w:val="21"/>
              </w:rPr>
            </w:pPr>
            <w:r>
              <w:rPr>
                <w:rFonts w:hint="eastAsia" w:asciiTheme="minorEastAsia" w:hAnsiTheme="minorEastAsia" w:cstheme="minorEastAsia"/>
                <w:szCs w:val="21"/>
              </w:rPr>
              <w:t>乘务岗位群</w:t>
            </w:r>
          </w:p>
        </w:tc>
        <w:tc>
          <w:tcPr>
            <w:tcW w:w="1395" w:type="dxa"/>
            <w:vAlign w:val="center"/>
          </w:tcPr>
          <w:p>
            <w:pPr>
              <w:widowControl/>
              <w:spacing w:line="240" w:lineRule="exact"/>
              <w:rPr>
                <w:rFonts w:asciiTheme="minorEastAsia" w:hAnsiTheme="minorEastAsia" w:cstheme="minorEastAsia"/>
                <w:szCs w:val="21"/>
              </w:rPr>
            </w:pPr>
            <w:r>
              <w:rPr>
                <w:rFonts w:hint="eastAsia" w:asciiTheme="minorEastAsia" w:hAnsiTheme="minorEastAsia" w:cstheme="minorEastAsia"/>
                <w:szCs w:val="21"/>
              </w:rPr>
              <w:t>负责引领、核对车票，为旅客提供全方位的服务；为旅客提供食品、饮料服务,并负责核查车票。</w:t>
            </w:r>
          </w:p>
          <w:p>
            <w:pPr>
              <w:widowControl/>
              <w:spacing w:line="240" w:lineRule="exact"/>
              <w:rPr>
                <w:rFonts w:asciiTheme="minorEastAsia" w:hAnsiTheme="minorEastAsia" w:cstheme="minorEastAsia"/>
                <w:szCs w:val="21"/>
              </w:rPr>
            </w:pPr>
          </w:p>
        </w:tc>
        <w:tc>
          <w:tcPr>
            <w:tcW w:w="5048" w:type="dxa"/>
          </w:tcPr>
          <w:p>
            <w:pPr>
              <w:numPr>
                <w:ilvl w:val="0"/>
                <w:numId w:val="3"/>
              </w:numPr>
              <w:jc w:val="left"/>
              <w:rPr>
                <w:rFonts w:hint="eastAsia" w:asciiTheme="minorEastAsia" w:hAnsiTheme="minorEastAsia" w:cstheme="minorEastAsia"/>
                <w:szCs w:val="21"/>
              </w:rPr>
            </w:pPr>
            <w:r>
              <w:rPr>
                <w:rFonts w:hint="eastAsia" w:asciiTheme="minorEastAsia" w:hAnsiTheme="minorEastAsia" w:cstheme="minorEastAsia"/>
                <w:szCs w:val="21"/>
              </w:rPr>
              <w:t>独立工作的能力。能够运用高铁乘务知识开展行李服务引导服务等乘务旅客服务。</w:t>
            </w:r>
          </w:p>
          <w:p>
            <w:pPr>
              <w:numPr>
                <w:ilvl w:val="0"/>
                <w:numId w:val="0"/>
              </w:numPr>
              <w:jc w:val="left"/>
              <w:rPr>
                <w:rFonts w:hint="eastAsia" w:asciiTheme="minorEastAsia" w:hAnsiTheme="minorEastAsia" w:cstheme="minorEastAsia"/>
                <w:szCs w:val="21"/>
              </w:rPr>
            </w:pPr>
          </w:p>
          <w:p>
            <w:pPr>
              <w:jc w:val="left"/>
              <w:rPr>
                <w:rFonts w:hint="eastAsia" w:asciiTheme="minorEastAsia" w:hAnsiTheme="minorEastAsia" w:cstheme="minorEastAsia"/>
                <w:szCs w:val="21"/>
              </w:rPr>
            </w:pPr>
            <w:r>
              <w:rPr>
                <w:rFonts w:hint="eastAsia" w:asciiTheme="minorEastAsia" w:hAnsiTheme="minorEastAsia" w:cstheme="minorEastAsia"/>
                <w:szCs w:val="21"/>
              </w:rPr>
              <w:t>2、团队组织协调能力；突发事件处理能力。能够积极协作团队力量，和平处理突发紧急事件。</w:t>
            </w:r>
          </w:p>
          <w:p>
            <w:pPr>
              <w:jc w:val="left"/>
              <w:rPr>
                <w:rFonts w:hint="eastAsia" w:asciiTheme="minorEastAsia" w:hAnsiTheme="minorEastAsia" w:cstheme="minorEastAsia"/>
                <w:szCs w:val="21"/>
              </w:rPr>
            </w:pPr>
          </w:p>
          <w:p>
            <w:pPr>
              <w:jc w:val="left"/>
              <w:rPr>
                <w:rFonts w:hint="eastAsia" w:asciiTheme="minorEastAsia" w:hAnsiTheme="minorEastAsia" w:cstheme="minorEastAsia"/>
                <w:szCs w:val="21"/>
              </w:rPr>
            </w:pPr>
            <w:r>
              <w:rPr>
                <w:rFonts w:hint="eastAsia" w:asciiTheme="minorEastAsia" w:hAnsiTheme="minorEastAsia" w:cstheme="minorEastAsia"/>
                <w:szCs w:val="21"/>
              </w:rPr>
              <w:t>3、沟通、应变能力；形象良好，熟练接待业务。能通过有效沟通、灵敏的反应速度，顺利解疑、化解。</w:t>
            </w:r>
          </w:p>
          <w:p>
            <w:pPr>
              <w:jc w:val="left"/>
              <w:rPr>
                <w:rFonts w:hint="eastAsia" w:asciiTheme="minorEastAsia" w:hAnsiTheme="minorEastAsia" w:cstheme="minorEastAsia"/>
                <w:szCs w:val="21"/>
              </w:rPr>
            </w:pPr>
          </w:p>
          <w:p>
            <w:pPr>
              <w:jc w:val="left"/>
              <w:rPr>
                <w:rFonts w:hint="eastAsia" w:asciiTheme="minorEastAsia" w:hAnsiTheme="minorEastAsia" w:cstheme="minorEastAsia"/>
                <w:szCs w:val="21"/>
              </w:rPr>
            </w:pPr>
            <w:r>
              <w:rPr>
                <w:rFonts w:hint="eastAsia" w:asciiTheme="minorEastAsia" w:hAnsiTheme="minorEastAsia" w:cstheme="minorEastAsia"/>
                <w:szCs w:val="21"/>
              </w:rPr>
              <w:t>4、专业技巧的输出能力。通过学习高铁旅客运输知识，掌握旅客的运输流程及相应注意事项。</w:t>
            </w:r>
          </w:p>
          <w:p>
            <w:pPr>
              <w:jc w:val="left"/>
              <w:rPr>
                <w:rFonts w:hint="eastAsia" w:asciiTheme="minorEastAsia" w:hAnsiTheme="minorEastAsia" w:cstheme="minorEastAsia"/>
                <w:szCs w:val="21"/>
              </w:rPr>
            </w:pPr>
          </w:p>
          <w:p>
            <w:pPr>
              <w:numPr>
                <w:ilvl w:val="0"/>
                <w:numId w:val="4"/>
              </w:numPr>
              <w:jc w:val="left"/>
              <w:rPr>
                <w:rFonts w:hint="eastAsia" w:asciiTheme="minorEastAsia" w:hAnsiTheme="minorEastAsia" w:cstheme="minorEastAsia"/>
                <w:szCs w:val="21"/>
              </w:rPr>
            </w:pPr>
            <w:r>
              <w:rPr>
                <w:rFonts w:hint="eastAsia" w:asciiTheme="minorEastAsia" w:hAnsiTheme="minorEastAsia" w:cstheme="minorEastAsia"/>
                <w:szCs w:val="21"/>
              </w:rPr>
              <w:t>较高的语言能力。掌握高铁乘务语言交际基本原则、技巧以及礼仪，普通话水平达到较高水平，能够运用英语进行简单的乘务对话。</w:t>
            </w:r>
          </w:p>
          <w:p>
            <w:pPr>
              <w:numPr>
                <w:ilvl w:val="0"/>
                <w:numId w:val="0"/>
              </w:numPr>
              <w:jc w:val="left"/>
              <w:rPr>
                <w:rFonts w:hint="eastAsia" w:asciiTheme="minorEastAsia" w:hAnsiTheme="minorEastAsia" w:cstheme="minorEastAsia"/>
                <w:szCs w:val="21"/>
              </w:rPr>
            </w:pPr>
          </w:p>
        </w:tc>
        <w:tc>
          <w:tcPr>
            <w:tcW w:w="1821" w:type="dxa"/>
          </w:tcPr>
          <w:p>
            <w:pPr>
              <w:adjustRightInd w:val="0"/>
              <w:snapToGrid w:val="0"/>
              <w:rPr>
                <w:rFonts w:asciiTheme="minorEastAsia" w:hAnsiTheme="minorEastAsia" w:cstheme="minorEastAsia"/>
                <w:szCs w:val="21"/>
              </w:rPr>
            </w:pP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铁路运输法律法规</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服务礼仪</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旅游心理学</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高速铁路客运设备设施</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普通话</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高速铁路客运组织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5" w:hRule="atLeast"/>
          <w:jc w:val="center"/>
        </w:trPr>
        <w:tc>
          <w:tcPr>
            <w:tcW w:w="645" w:type="dxa"/>
            <w:vAlign w:val="center"/>
          </w:tcPr>
          <w:p>
            <w:pPr>
              <w:rPr>
                <w:rFonts w:asciiTheme="minorEastAsia" w:hAnsiTheme="minorEastAsia" w:cstheme="minorEastAsia"/>
                <w:szCs w:val="21"/>
              </w:rPr>
            </w:pPr>
            <w:r>
              <w:rPr>
                <w:rFonts w:hint="eastAsia" w:asciiTheme="minorEastAsia" w:hAnsiTheme="minorEastAsia" w:cstheme="minorEastAsia"/>
                <w:szCs w:val="21"/>
              </w:rPr>
              <w:t>主</w:t>
            </w:r>
          </w:p>
          <w:p>
            <w:pPr>
              <w:rPr>
                <w:rFonts w:asciiTheme="minorEastAsia" w:hAnsiTheme="minorEastAsia" w:cstheme="minorEastAsia"/>
                <w:szCs w:val="21"/>
              </w:rPr>
            </w:pPr>
            <w:r>
              <w:rPr>
                <w:rFonts w:hint="eastAsia" w:asciiTheme="minorEastAsia" w:hAnsiTheme="minorEastAsia" w:cstheme="minorEastAsia"/>
                <w:szCs w:val="21"/>
              </w:rPr>
              <w:t>要</w:t>
            </w:r>
          </w:p>
          <w:p>
            <w:pPr>
              <w:rPr>
                <w:rFonts w:asciiTheme="minorEastAsia" w:hAnsiTheme="minorEastAsia" w:cstheme="minorEastAsia"/>
                <w:szCs w:val="21"/>
              </w:rPr>
            </w:pPr>
            <w:r>
              <w:rPr>
                <w:rFonts w:hint="eastAsia" w:asciiTheme="minorEastAsia" w:hAnsiTheme="minorEastAsia" w:cstheme="minorEastAsia"/>
                <w:szCs w:val="21"/>
              </w:rPr>
              <w:t>岗</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位</w:t>
            </w:r>
          </w:p>
        </w:tc>
        <w:tc>
          <w:tcPr>
            <w:tcW w:w="420" w:type="dxa"/>
            <w:vAlign w:val="center"/>
          </w:tcPr>
          <w:p>
            <w:pPr>
              <w:widowControl/>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地勤岗位群</w:t>
            </w:r>
          </w:p>
        </w:tc>
        <w:tc>
          <w:tcPr>
            <w:tcW w:w="1395" w:type="dxa"/>
            <w:vAlign w:val="center"/>
          </w:tcPr>
          <w:p>
            <w:pPr>
              <w:widowControl/>
              <w:spacing w:line="240" w:lineRule="exac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负责进站旅客检票、验票；负责候车室和站台的引导；为进站旅客提供安全检查；负责车站VIP休息室高端客户的服务；协助乘警负责列车上的安全。</w:t>
            </w:r>
          </w:p>
        </w:tc>
        <w:tc>
          <w:tcPr>
            <w:tcW w:w="5048" w:type="dxa"/>
            <w:vAlign w:val="top"/>
          </w:tcPr>
          <w:p>
            <w:pPr>
              <w:rPr>
                <w:rFonts w:hint="eastAsia"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1、团队组织协调能力；突发事件处理能力。能够积极协作团队力量，和平处理突发紧急事件。</w:t>
            </w:r>
          </w:p>
          <w:p>
            <w:pPr>
              <w:rPr>
                <w:rFonts w:asciiTheme="minorEastAsia" w:hAnsiTheme="minorEastAsia" w:cstheme="minorEastAsia"/>
                <w:szCs w:val="21"/>
              </w:rPr>
            </w:pPr>
            <w:r>
              <w:rPr>
                <w:rFonts w:hint="eastAsia" w:asciiTheme="minorEastAsia" w:hAnsiTheme="minorEastAsia" w:cstheme="minorEastAsia"/>
                <w:szCs w:val="21"/>
              </w:rPr>
              <w:t>2、文字综合能力，业务结算能力。</w:t>
            </w:r>
          </w:p>
          <w:p>
            <w:pPr>
              <w:rPr>
                <w:rFonts w:asciiTheme="minorEastAsia" w:hAnsiTheme="minorEastAsia" w:cstheme="minorEastAsia"/>
                <w:szCs w:val="21"/>
              </w:rPr>
            </w:pPr>
            <w:r>
              <w:rPr>
                <w:rFonts w:hint="eastAsia" w:asciiTheme="minorEastAsia" w:hAnsiTheme="minorEastAsia" w:cstheme="minorEastAsia"/>
                <w:szCs w:val="21"/>
              </w:rPr>
              <w:t>3、公关协调能力； 组织协调能力。能够做好调度，协调好候车室和站台棘手情况。</w:t>
            </w:r>
          </w:p>
          <w:p>
            <w:pPr>
              <w:rPr>
                <w:rFonts w:asciiTheme="minorEastAsia" w:hAnsiTheme="minorEastAsia" w:cstheme="minorEastAsia"/>
                <w:szCs w:val="21"/>
              </w:rPr>
            </w:pPr>
            <w:r>
              <w:rPr>
                <w:rFonts w:hint="eastAsia" w:asciiTheme="minorEastAsia" w:hAnsiTheme="minorEastAsia" w:cstheme="minorEastAsia"/>
                <w:szCs w:val="21"/>
              </w:rPr>
              <w:t>4、具有较敏锐的观察能力和分析解决问题的能力。能快速发现、解决问题，将事件保持在可控范围，或将不可避免的危害程度降到最低。</w:t>
            </w:r>
          </w:p>
          <w:p>
            <w:pPr>
              <w:numPr>
                <w:ilvl w:val="0"/>
                <w:numId w:val="0"/>
              </w:numPr>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5、VIP休息室接待能力。熟悉VIP服务流程，具有良好的语言沟通能力。</w:t>
            </w:r>
          </w:p>
        </w:tc>
        <w:tc>
          <w:tcPr>
            <w:tcW w:w="1821" w:type="dxa"/>
            <w:vAlign w:val="top"/>
          </w:tcPr>
          <w:p>
            <w:pPr>
              <w:adjustRightInd w:val="0"/>
              <w:snapToGrid w:val="0"/>
              <w:rPr>
                <w:rFonts w:asciiTheme="minorEastAsia" w:hAnsiTheme="minorEastAsia" w:cstheme="minorEastAsia"/>
                <w:szCs w:val="21"/>
              </w:rPr>
            </w:pP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高速铁路概论服务礼仪</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旅游心理学</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高速铁路客运设备设施</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高速铁路客运组织</w:t>
            </w:r>
          </w:p>
          <w:p>
            <w:pPr>
              <w:adjustRightInd w:val="0"/>
              <w:snapToGrid w:val="0"/>
              <w:rPr>
                <w:rFonts w:asciiTheme="minorEastAsia" w:hAnsiTheme="minorEastAsia" w:cstheme="minorEastAsia"/>
                <w:szCs w:val="21"/>
              </w:rPr>
            </w:pPr>
            <w:r>
              <w:rPr>
                <w:rFonts w:hint="eastAsia" w:asciiTheme="minorEastAsia" w:hAnsiTheme="minorEastAsia" w:cstheme="minorEastAsia"/>
                <w:szCs w:val="21"/>
              </w:rPr>
              <w:t>形体训练</w:t>
            </w:r>
          </w:p>
          <w:p>
            <w:pPr>
              <w:adjustRightInd w:val="0"/>
              <w:snapToGrid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高速铁路客运安全与应急</w:t>
            </w:r>
          </w:p>
        </w:tc>
      </w:tr>
    </w:tbl>
    <w:p>
      <w:pPr>
        <w:pStyle w:val="55"/>
        <w:numPr>
          <w:ilvl w:val="0"/>
          <w:numId w:val="0"/>
        </w:numPr>
        <w:outlineLvl w:val="0"/>
        <w:rPr>
          <w:rFonts w:hint="eastAsia"/>
        </w:rPr>
      </w:pPr>
      <w:bookmarkStart w:id="24" w:name="_Toc35871048"/>
      <w:bookmarkStart w:id="25" w:name="_Toc31827"/>
    </w:p>
    <w:p>
      <w:pPr>
        <w:pStyle w:val="55"/>
        <w:numPr>
          <w:ilvl w:val="0"/>
          <w:numId w:val="2"/>
        </w:numPr>
        <w:ind w:left="0" w:leftChars="0" w:firstLine="640" w:firstLineChars="200"/>
        <w:outlineLvl w:val="0"/>
        <w:rPr>
          <w:rFonts w:hint="eastAsia"/>
        </w:rPr>
      </w:pPr>
      <w:r>
        <w:rPr>
          <w:rFonts w:hint="eastAsia"/>
        </w:rPr>
        <w:t>课程结构框架</w:t>
      </w:r>
      <w:bookmarkEnd w:id="24"/>
      <w:bookmarkEnd w:id="25"/>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在专业建设委员会的指导下，在深入行业企业进行调研的基础上，明确本专业的主要就业需求岗位及相关职业资格标准。系统分析胜任主要就业岗位所具备的知识、能力、素质要求，对接职业资格标准，构建了“三平台＋四模块”的课程体系，即公共课程平台、专业基础课程平台、专业核心课程平台为支撑平台，以公共选修模、专业拓展课程模块、综合实践课程模块、课外学分模块为补充和提高。强调理论和实践教学体系相互平行（理论课程与实训课程相平行）、融合（课程知识内容与技术、技能培养相互融合）、交叉（专业核心技术的综合应用能力、实践能力和创新能力培养作为交叉点），并且在整个教学过程中专业技能培训不断线，贯穿始终。</w:t>
      </w:r>
    </w:p>
    <w:p>
      <w:pPr>
        <w:rPr>
          <w:rFonts w:ascii="宋体" w:hAnsi="宋体"/>
          <w:sz w:val="24"/>
        </w:rPr>
      </w:pPr>
      <w:r>
        <w:rPr>
          <w:rFonts w:hint="eastAsia" w:ascii="宋体" w:hAnsi="宋体"/>
          <w:sz w:val="24"/>
        </w:rPr>
        <mc:AlternateContent>
          <mc:Choice Requires="wpg">
            <w:drawing>
              <wp:anchor distT="0" distB="0" distL="114300" distR="114300" simplePos="0" relativeHeight="251732992" behindDoc="0" locked="0" layoutInCell="1" allowOverlap="1">
                <wp:simplePos x="0" y="0"/>
                <wp:positionH relativeFrom="column">
                  <wp:posOffset>-79375</wp:posOffset>
                </wp:positionH>
                <wp:positionV relativeFrom="paragraph">
                  <wp:posOffset>66675</wp:posOffset>
                </wp:positionV>
                <wp:extent cx="5458460" cy="2280285"/>
                <wp:effectExtent l="9525" t="0" r="18415" b="11430"/>
                <wp:wrapNone/>
                <wp:docPr id="43" name="组合 43"/>
                <wp:cNvGraphicFramePr/>
                <a:graphic xmlns:a="http://schemas.openxmlformats.org/drawingml/2006/main">
                  <a:graphicData uri="http://schemas.microsoft.com/office/word/2010/wordprocessingGroup">
                    <wpg:wgp>
                      <wpg:cNvGrpSpPr/>
                      <wpg:grpSpPr>
                        <a:xfrm>
                          <a:off x="0" y="0"/>
                          <a:ext cx="5458460" cy="2280285"/>
                          <a:chOff x="1561" y="6002"/>
                          <a:chExt cx="9363" cy="6077"/>
                        </a:xfrm>
                        <a:effectLst/>
                      </wpg:grpSpPr>
                      <wps:wsp>
                        <wps:cNvPr id="44" name="直接连接符 7"/>
                        <wps:cNvCnPr/>
                        <wps:spPr>
                          <a:xfrm flipV="1">
                            <a:off x="6083" y="7067"/>
                            <a:ext cx="0" cy="1350"/>
                          </a:xfrm>
                          <a:prstGeom prst="line">
                            <a:avLst/>
                          </a:prstGeom>
                          <a:ln w="19050" cap="flat" cmpd="sng">
                            <a:solidFill>
                              <a:srgbClr val="000000"/>
                            </a:solidFill>
                            <a:prstDash val="solid"/>
                            <a:headEnd type="none" w="med" len="med"/>
                            <a:tailEnd type="none" w="med" len="med"/>
                          </a:ln>
                          <a:effectLst/>
                        </wps:spPr>
                        <wps:bodyPr/>
                      </wps:wsp>
                      <wps:wsp>
                        <wps:cNvPr id="45" name="直接连接符 8"/>
                        <wps:cNvCnPr/>
                        <wps:spPr>
                          <a:xfrm flipH="1" flipV="1">
                            <a:off x="2933" y="7067"/>
                            <a:ext cx="1364" cy="1350"/>
                          </a:xfrm>
                          <a:prstGeom prst="line">
                            <a:avLst/>
                          </a:prstGeom>
                          <a:ln w="19050" cap="flat" cmpd="sng">
                            <a:solidFill>
                              <a:srgbClr val="000000"/>
                            </a:solidFill>
                            <a:prstDash val="solid"/>
                            <a:headEnd type="none" w="med" len="med"/>
                            <a:tailEnd type="none" w="med" len="med"/>
                          </a:ln>
                          <a:effectLst/>
                        </wps:spPr>
                        <wps:bodyPr/>
                      </wps:wsp>
                      <wps:wsp>
                        <wps:cNvPr id="1" name="直接连接符 9"/>
                        <wps:cNvCnPr/>
                        <wps:spPr>
                          <a:xfrm flipV="1">
                            <a:off x="7568" y="7067"/>
                            <a:ext cx="1649" cy="1350"/>
                          </a:xfrm>
                          <a:prstGeom prst="line">
                            <a:avLst/>
                          </a:prstGeom>
                          <a:ln w="19050" cap="flat" cmpd="sng">
                            <a:solidFill>
                              <a:srgbClr val="000000"/>
                            </a:solidFill>
                            <a:prstDash val="solid"/>
                            <a:headEnd type="none" w="med" len="med"/>
                            <a:tailEnd type="none" w="med" len="med"/>
                          </a:ln>
                          <a:effectLst/>
                        </wps:spPr>
                        <wps:bodyPr/>
                      </wps:wsp>
                      <wps:wsp>
                        <wps:cNvPr id="3" name="直接连接符 10"/>
                        <wps:cNvCnPr/>
                        <wps:spPr>
                          <a:xfrm flipV="1">
                            <a:off x="4792" y="9522"/>
                            <a:ext cx="5" cy="1493"/>
                          </a:xfrm>
                          <a:prstGeom prst="line">
                            <a:avLst/>
                          </a:prstGeom>
                          <a:ln w="19050" cap="flat" cmpd="sng">
                            <a:solidFill>
                              <a:srgbClr val="000000"/>
                            </a:solidFill>
                            <a:prstDash val="solid"/>
                            <a:headEnd type="none" w="med" len="med"/>
                            <a:tailEnd type="none" w="med" len="med"/>
                          </a:ln>
                          <a:effectLst/>
                        </wps:spPr>
                        <wps:bodyPr/>
                      </wps:wsp>
                      <wps:wsp>
                        <wps:cNvPr id="4" name="直接连接符 11"/>
                        <wps:cNvCnPr/>
                        <wps:spPr>
                          <a:xfrm flipV="1">
                            <a:off x="2848" y="9612"/>
                            <a:ext cx="1065" cy="1334"/>
                          </a:xfrm>
                          <a:prstGeom prst="line">
                            <a:avLst/>
                          </a:prstGeom>
                          <a:ln w="19050" cap="flat" cmpd="sng">
                            <a:solidFill>
                              <a:srgbClr val="000000"/>
                            </a:solidFill>
                            <a:prstDash val="solid"/>
                            <a:headEnd type="none" w="med" len="med"/>
                            <a:tailEnd type="none" w="med" len="med"/>
                          </a:ln>
                          <a:effectLst/>
                        </wps:spPr>
                        <wps:bodyPr/>
                      </wps:wsp>
                      <wps:wsp>
                        <wps:cNvPr id="5" name="直接连接符 12"/>
                        <wps:cNvCnPr/>
                        <wps:spPr>
                          <a:xfrm flipH="1" flipV="1">
                            <a:off x="7954" y="9612"/>
                            <a:ext cx="1395" cy="1334"/>
                          </a:xfrm>
                          <a:prstGeom prst="line">
                            <a:avLst/>
                          </a:prstGeom>
                          <a:ln w="19050" cap="flat" cmpd="sng">
                            <a:solidFill>
                              <a:srgbClr val="000000"/>
                            </a:solidFill>
                            <a:prstDash val="solid"/>
                            <a:headEnd type="none" w="med" len="med"/>
                            <a:tailEnd type="none" w="med" len="med"/>
                          </a:ln>
                          <a:effectLst/>
                        </wps:spPr>
                        <wps:bodyPr/>
                      </wps:wsp>
                      <wps:wsp>
                        <wps:cNvPr id="6" name="文本框 13"/>
                        <wps:cNvSpPr txBox="1"/>
                        <wps:spPr>
                          <a:xfrm>
                            <a:off x="3788" y="8417"/>
                            <a:ext cx="4425" cy="112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三平台+四模块</w:t>
                              </w:r>
                            </w:p>
                          </w:txbxContent>
                        </wps:txbx>
                        <wps:bodyPr anchor="ctr" upright="1"/>
                      </wps:wsp>
                      <wps:wsp>
                        <wps:cNvPr id="7" name="文本框 14"/>
                        <wps:cNvSpPr txBox="1"/>
                        <wps:spPr>
                          <a:xfrm>
                            <a:off x="1868" y="6002"/>
                            <a:ext cx="2265" cy="106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公共课程平台</w:t>
                              </w:r>
                            </w:p>
                          </w:txbxContent>
                        </wps:txbx>
                        <wps:bodyPr upright="1"/>
                      </wps:wsp>
                      <wps:wsp>
                        <wps:cNvPr id="8" name="文本框 15"/>
                        <wps:cNvSpPr txBox="1"/>
                        <wps:spPr>
                          <a:xfrm>
                            <a:off x="5108" y="6002"/>
                            <a:ext cx="2265" cy="106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专业基础课程平台</w:t>
                              </w:r>
                            </w:p>
                          </w:txbxContent>
                        </wps:txbx>
                        <wps:bodyPr upright="1"/>
                      </wps:wsp>
                      <wps:wsp>
                        <wps:cNvPr id="9" name="文本框 16"/>
                        <wps:cNvSpPr txBox="1"/>
                        <wps:spPr>
                          <a:xfrm>
                            <a:off x="8213" y="6002"/>
                            <a:ext cx="2265" cy="106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专业核心课程平台</w:t>
                              </w:r>
                            </w:p>
                          </w:txbxContent>
                        </wps:txbx>
                        <wps:bodyPr upright="1"/>
                      </wps:wsp>
                      <wps:wsp>
                        <wps:cNvPr id="10" name="文本框 17"/>
                        <wps:cNvSpPr txBox="1"/>
                        <wps:spPr>
                          <a:xfrm>
                            <a:off x="1561" y="11030"/>
                            <a:ext cx="2266" cy="104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专业拓展课程模块</w:t>
                              </w:r>
                            </w:p>
                          </w:txbxContent>
                        </wps:txbx>
                        <wps:bodyPr upright="1"/>
                      </wps:wsp>
                      <wps:wsp>
                        <wps:cNvPr id="11" name="文本框 18"/>
                        <wps:cNvSpPr txBox="1"/>
                        <wps:spPr>
                          <a:xfrm>
                            <a:off x="3966" y="10994"/>
                            <a:ext cx="2266" cy="106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综合实践课程模块</w:t>
                              </w:r>
                            </w:p>
                          </w:txbxContent>
                        </wps:txbx>
                        <wps:bodyPr upright="1"/>
                      </wps:wsp>
                      <wps:wsp>
                        <wps:cNvPr id="12" name="文本框 19"/>
                        <wps:cNvSpPr txBox="1"/>
                        <wps:spPr>
                          <a:xfrm>
                            <a:off x="8658" y="10945"/>
                            <a:ext cx="2266" cy="1064"/>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课外学分模块</w:t>
                              </w:r>
                            </w:p>
                          </w:txbxContent>
                        </wps:txbx>
                        <wps:bodyPr upright="1"/>
                      </wps:wsp>
                    </wpg:wgp>
                  </a:graphicData>
                </a:graphic>
              </wp:anchor>
            </w:drawing>
          </mc:Choice>
          <mc:Fallback>
            <w:pict>
              <v:group id="_x0000_s1026" o:spid="_x0000_s1026" o:spt="203" style="position:absolute;left:0pt;margin-left:-6.25pt;margin-top:5.25pt;height:179.55pt;width:429.8pt;z-index:251732992;mso-width-relative:page;mso-height-relative:page;" coordorigin="1561,6002" coordsize="9363,6077" o:gfxdata="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">
                <o:lock v:ext="edit" aspectratio="f"/>
                <v:line id="直接连接符 7" o:spid="_x0000_s1026" o:spt="20" style="position:absolute;left:6083;top:7067;flip:y;height:1350;width:0;" filled="f" stroked="t" coordsize="21600,21600" o:gfxdata="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8/kEf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直接连接符 8" o:spid="_x0000_s1026" o:spt="20" style="position:absolute;left:2933;top:7067;flip:x y;height:1350;width:1364;" filled="f" stroked="t" coordsize="21600,21600" o:gfxdata="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7Ydu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接连接符 9" o:spid="_x0000_s1026" o:spt="20" style="position:absolute;left:7568;top:7067;flip:y;height:1350;width:1649;" filled="f" stroked="t" coordsize="21600,21600" o:gfxdata="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YHrz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直接连接符 10" o:spid="_x0000_s1026" o:spt="20" style="position:absolute;left:4792;top:9522;flip:y;height:1493;width:5;" filled="f" stroked="t" coordsize="21600,21600" o:gfxdata="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LN9o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直接连接符 11" o:spid="_x0000_s1026" o:spt="20" style="position:absolute;left:2848;top:9612;flip:y;height:1334;width:1065;" filled="f" stroked="t" coordsize="21600,21600" o:gfxdata="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9s0sa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直接连接符 12" o:spid="_x0000_s1026" o:spt="20" style="position:absolute;left:7954;top:9612;flip:x y;height:1334;width:1395;" filled="f" stroked="t" coordsize="21600,21600" o:gfxdata="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2a96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shape id="文本框 13" o:spid="_x0000_s1026" o:spt="202" type="#_x0000_t202" style="position:absolute;left:3788;top:8417;height:1125;width:4425;v-text-anchor:middle;" fillcolor="#FFFFFF" filled="t" stroked="t" coordsize="21600,21600" o:gfxdata="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uyijr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pPr>
                          <w:jc w:val="center"/>
                        </w:pPr>
                        <w:r>
                          <w:rPr>
                            <w:rFonts w:hint="eastAsia"/>
                          </w:rPr>
                          <w:t>三平台+四模块</w:t>
                        </w:r>
                      </w:p>
                    </w:txbxContent>
                  </v:textbox>
                </v:shape>
                <v:shape id="文本框 14" o:spid="_x0000_s1026" o:spt="202" type="#_x0000_t202" style="position:absolute;left:1868;top:6002;height:1065;width:2265;" fillcolor="#FFFFFF" filled="t" stroked="t" coordsize="21600,21600" o:gfxdata="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v/m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jc w:val="center"/>
                        </w:pPr>
                        <w:r>
                          <w:rPr>
                            <w:rFonts w:hint="eastAsia"/>
                          </w:rPr>
                          <w:t>公共课程平台</w:t>
                        </w:r>
                      </w:p>
                    </w:txbxContent>
                  </v:textbox>
                </v:shape>
                <v:shape id="文本框 15" o:spid="_x0000_s1026" o:spt="202" type="#_x0000_t202" style="position:absolute;left:5108;top:6002;height:1065;width:2265;" fillcolor="#FFFFFF" filled="t" stroked="t" coordsize="21600,21600" o:gfxdata="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PiGO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pPr>
                        <w:r>
                          <w:rPr>
                            <w:rFonts w:hint="eastAsia"/>
                          </w:rPr>
                          <w:t>专业基础课程平台</w:t>
                        </w:r>
                      </w:p>
                    </w:txbxContent>
                  </v:textbox>
                </v:shape>
                <v:shape id="文本框 16" o:spid="_x0000_s1026" o:spt="202" type="#_x0000_t202" style="position:absolute;left:8213;top:6002;height:1065;width:2265;" fillcolor="#FFFFFF" filled="t" stroked="t" coordsize="21600,21600" o:gfxdata="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yhBW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jc w:val="center"/>
                        </w:pPr>
                        <w:r>
                          <w:rPr>
                            <w:rFonts w:hint="eastAsia"/>
                          </w:rPr>
                          <w:t>专业核心课程平台</w:t>
                        </w:r>
                      </w:p>
                    </w:txbxContent>
                  </v:textbox>
                </v:shape>
                <v:shape id="文本框 17" o:spid="_x0000_s1026" o:spt="202" type="#_x0000_t202" style="position:absolute;left:1561;top:11030;height:1049;width:2266;" fillcolor="#FFFFFF" filled="t" stroked="t" coordsize="21600,21600" o:gfxdata="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xxh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pPr>
                        <w:r>
                          <w:rPr>
                            <w:rFonts w:hint="eastAsia"/>
                          </w:rPr>
                          <w:t>专业拓展课程模块</w:t>
                        </w:r>
                      </w:p>
                    </w:txbxContent>
                  </v:textbox>
                </v:shape>
                <v:shape id="文本框 18" o:spid="_x0000_s1026" o:spt="202" type="#_x0000_t202" style="position:absolute;left:3966;top:10994;height:1065;width:2266;" fillcolor="#FFFFFF" filled="t" stroked="t" coordsize="21600,21600" o:gfxdata="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Xufq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jc w:val="center"/>
                        </w:pPr>
                        <w:r>
                          <w:rPr>
                            <w:rFonts w:hint="eastAsia"/>
                          </w:rPr>
                          <w:t>综合实践课程模块</w:t>
                        </w:r>
                      </w:p>
                    </w:txbxContent>
                  </v:textbox>
                </v:shape>
                <v:shape id="文本框 19" o:spid="_x0000_s1026" o:spt="202" type="#_x0000_t202" style="position:absolute;left:8658;top:10945;height:1064;width:2266;" fillcolor="#FFFFFF" filled="t" stroked="t" coordsize="21600,21600" o:gfxdata="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FJ42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jc w:val="center"/>
                        </w:pPr>
                        <w:r>
                          <w:rPr>
                            <w:rFonts w:hint="eastAsia"/>
                          </w:rPr>
                          <w:t>课外学分模块</w:t>
                        </w:r>
                      </w:p>
                    </w:txbxContent>
                  </v:textbox>
                </v:shape>
              </v:group>
            </w:pict>
          </mc:Fallback>
        </mc:AlternateConten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20" w:firstLineChars="200"/>
      </w:pPr>
      <w:r>
        <mc:AlternateContent>
          <mc:Choice Requires="wps">
            <w:drawing>
              <wp:anchor distT="0" distB="0" distL="114300" distR="114300" simplePos="0" relativeHeight="251737088" behindDoc="0" locked="0" layoutInCell="1" allowOverlap="1">
                <wp:simplePos x="0" y="0"/>
                <wp:positionH relativeFrom="column">
                  <wp:posOffset>3319780</wp:posOffset>
                </wp:positionH>
                <wp:positionV relativeFrom="paragraph">
                  <wp:posOffset>420370</wp:posOffset>
                </wp:positionV>
                <wp:extent cx="0" cy="561975"/>
                <wp:effectExtent l="9525" t="0" r="20955" b="1905"/>
                <wp:wrapNone/>
                <wp:docPr id="71" name="直接连接符 71"/>
                <wp:cNvGraphicFramePr/>
                <a:graphic xmlns:a="http://schemas.openxmlformats.org/drawingml/2006/main">
                  <a:graphicData uri="http://schemas.microsoft.com/office/word/2010/wordprocessingShape">
                    <wps:wsp>
                      <wps:cNvCnPr/>
                      <wps:spPr>
                        <a:xfrm flipV="1">
                          <a:off x="3151709" y="6187358"/>
                          <a:ext cx="0" cy="56197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61.4pt;margin-top:33.1pt;height:44.25pt;width:0pt;z-index:251737088;mso-width-relative:page;mso-height-relative:page;" filled="f" stroked="t" coordsize="21600,21600" o:gfxdata="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6ZMJ1wAAAAoBAAAPAAAAAAAAAAEAIAAAACIAAABkcnMvZG93bnJldi54bWxQSwECFAAUAAAACACH&#10;TuJAuGyzXuwBAACwAwAADgAAAAAAAAABACAAAAAmAQAAZHJzL2Uyb0RvYy54bWxQSwUGAAAAAAYA&#10;BgBZAQAAh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2700655</wp:posOffset>
                </wp:positionH>
                <wp:positionV relativeFrom="paragraph">
                  <wp:posOffset>960120</wp:posOffset>
                </wp:positionV>
                <wp:extent cx="1268730" cy="430530"/>
                <wp:effectExtent l="9525" t="0" r="17145" b="17145"/>
                <wp:wrapNone/>
                <wp:docPr id="42" name="文本框 42"/>
                <wp:cNvGraphicFramePr/>
                <a:graphic xmlns:a="http://schemas.openxmlformats.org/drawingml/2006/main">
                  <a:graphicData uri="http://schemas.microsoft.com/office/word/2010/wordprocessingShape">
                    <wps:wsp>
                      <wps:cNvSpPr txBox="1"/>
                      <wps:spPr>
                        <a:xfrm>
                          <a:off x="0" y="0"/>
                          <a:ext cx="1268730" cy="43053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公共选修模块</w:t>
                            </w:r>
                          </w:p>
                        </w:txbxContent>
                      </wps:txbx>
                      <wps:bodyPr upright="1"/>
                    </wps:wsp>
                  </a:graphicData>
                </a:graphic>
              </wp:anchor>
            </w:drawing>
          </mc:Choice>
          <mc:Fallback>
            <w:pict>
              <v:shape id="_x0000_s1026" o:spid="_x0000_s1026" o:spt="202" type="#_x0000_t202" style="position:absolute;left:0pt;margin-left:212.65pt;margin-top:75.6pt;height:33.9pt;width:99.9pt;z-index:251736064;mso-width-relative:page;mso-height-relative:page;" fillcolor="#FFFFFF" filled="t" stroked="t" coordsize="21600,21600" o:gfxdata="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0wI5dcAAAALAQAADwAAAAAAAAABACAAAAAiAAAAZHJzL2Rvd25yZXYueG1sUEsB&#10;AhQAFAAAAAgAh07iQBTlbBP2AQAA+QMAAA4AAAAAAAAAAQAgAAAAJgEAAGRycy9lMm9Eb2MueG1s&#10;UEsFBgAAAAAGAAYAWQEAAI4FAAAAAA==&#10;">
                <v:fill on="t" focussize="0,0"/>
                <v:stroke weight="1.5pt" color="#000000" joinstyle="miter"/>
                <v:imagedata o:title=""/>
                <o:lock v:ext="edit" aspectratio="f"/>
                <v:textbox>
                  <w:txbxContent>
                    <w:p>
                      <w:pPr>
                        <w:jc w:val="center"/>
                      </w:pPr>
                      <w:r>
                        <w:rPr>
                          <w:rFonts w:hint="eastAsia"/>
                        </w:rPr>
                        <w:t>公共选修模块</w:t>
                      </w:r>
                    </w:p>
                  </w:txbxContent>
                </v:textbox>
              </v:shape>
            </w:pict>
          </mc:Fallback>
        </mc:AlternateContent>
      </w:r>
    </w:p>
    <w:p>
      <w:pPr>
        <w:spacing w:line="400" w:lineRule="exact"/>
        <w:ind w:firstLine="600" w:firstLineChars="200"/>
        <w:rPr>
          <w:rFonts w:hint="eastAsia" w:ascii="仿宋_GB2312" w:hAnsi="仿宋_GB2312" w:eastAsia="仿宋_GB2312" w:cs="仿宋_GB2312"/>
          <w:bCs/>
          <w:sz w:val="30"/>
          <w:szCs w:val="30"/>
        </w:rPr>
      </w:pPr>
    </w:p>
    <w:p>
      <w:pPr>
        <w:spacing w:line="400" w:lineRule="exact"/>
        <w:ind w:firstLine="600" w:firstLineChars="200"/>
        <w:rPr>
          <w:rFonts w:hint="eastAsia" w:ascii="仿宋_GB2312" w:hAnsi="仿宋_GB2312" w:eastAsia="仿宋_GB2312" w:cs="仿宋_GB2312"/>
          <w:bCs/>
          <w:sz w:val="30"/>
          <w:szCs w:val="30"/>
        </w:rPr>
      </w:pPr>
    </w:p>
    <w:p>
      <w:pPr>
        <w:spacing w:line="400" w:lineRule="exact"/>
        <w:ind w:firstLine="600" w:firstLineChars="200"/>
        <w:rPr>
          <w:rFonts w:hint="eastAsia" w:ascii="仿宋_GB2312" w:hAnsi="仿宋_GB2312" w:eastAsia="仿宋_GB2312" w:cs="仿宋_GB2312"/>
          <w:bCs/>
          <w:sz w:val="30"/>
          <w:szCs w:val="30"/>
        </w:rPr>
      </w:pPr>
    </w:p>
    <w:p>
      <w:pPr>
        <w:spacing w:line="400" w:lineRule="exact"/>
        <w:ind w:firstLine="600" w:firstLineChars="200"/>
        <w:rPr>
          <w:rFonts w:hint="eastAsia" w:ascii="仿宋_GB2312" w:hAnsi="仿宋_GB2312" w:eastAsia="仿宋_GB2312" w:cs="仿宋_GB2312"/>
          <w:bCs/>
          <w:sz w:val="30"/>
          <w:szCs w:val="30"/>
        </w:rPr>
      </w:pPr>
    </w:p>
    <w:p>
      <w:pPr>
        <w:spacing w:line="400" w:lineRule="exact"/>
        <w:ind w:firstLine="600" w:firstLineChars="200"/>
        <w:rPr>
          <w:rFonts w:hint="eastAsia" w:ascii="仿宋_GB2312" w:hAnsi="仿宋_GB2312" w:eastAsia="仿宋_GB2312" w:cs="仿宋_GB2312"/>
          <w:bCs/>
          <w:sz w:val="30"/>
          <w:szCs w:val="30"/>
        </w:rPr>
      </w:pPr>
    </w:p>
    <w:p>
      <w:pPr>
        <w:spacing w:line="480" w:lineRule="exact"/>
        <w:jc w:val="center"/>
        <w:rPr>
          <w:rFonts w:hint="eastAsia" w:ascii="仿宋" w:hAnsi="仿宋" w:eastAsia="仿宋" w:cs="仿宋"/>
          <w:color w:val="000000"/>
          <w:kern w:val="0"/>
          <w:sz w:val="32"/>
          <w:szCs w:val="32"/>
          <w:lang w:val="en-US" w:eastAsia="zh-CN" w:bidi="ar"/>
        </w:rPr>
      </w:pPr>
      <w:r>
        <w:rPr>
          <w:rFonts w:hint="eastAsia" w:asciiTheme="minorEastAsia" w:hAnsiTheme="minorEastAsia" w:cstheme="minorEastAsia"/>
          <w:b/>
          <w:szCs w:val="21"/>
          <w:lang w:eastAsia="zh-CN"/>
        </w:rPr>
        <w:t>图</w:t>
      </w:r>
      <w:r>
        <w:rPr>
          <w:rFonts w:hint="eastAsia" w:asciiTheme="minorEastAsia" w:hAnsiTheme="minorEastAsia" w:cstheme="minorEastAsia"/>
          <w:b/>
          <w:szCs w:val="21"/>
          <w:lang w:val="en-US" w:eastAsia="zh-CN"/>
        </w:rPr>
        <w:t xml:space="preserve">1 </w:t>
      </w:r>
      <w:r>
        <w:rPr>
          <w:rFonts w:hint="eastAsia" w:asciiTheme="minorEastAsia" w:hAnsiTheme="minorEastAsia" w:cstheme="minorEastAsia"/>
          <w:b/>
          <w:szCs w:val="21"/>
        </w:rPr>
        <w:t>旅游管理专业（高铁方向）课程体系设计</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公共课程平台是学院公共基础课程，包括：思想道德修养与法律基础、（含形势与政策）、毛泽东思想和中国特色的社会主义理论体系概论、体育Ⅰ、Ⅱ、Ⅲ、Ⅳ、大学英语Ⅰ、Ⅱ、信息技术、大学生职业生涯规划、大学生就业与创业指导、军事理论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专业基础课程平台是本专业大类必修课程，包括：高速铁路概论、高速铁路客运设备设施、服务礼仪Ⅰ、Ⅱ、Ⅲ、Ⅳ、旅游心理学、铁路职业意识、化妆技巧Ⅰ、Ⅱ、Ⅲ、Ⅳ等。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专业核心课程平台是本专业主干课程，包括：高速铁路客运组织、旅高速铁路客运规章、高速铁路动车乘务实务、高速铁路客运安全与应急、形体训练Ⅰ、Ⅱ、Ⅲ、Ⅳ、Ⅴ、高速铁路行车技术管理等。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综合实践模块主要课程有：入学教育（军训）、社会实践、岗位认识实习、高铁客运服务流程实训、毕业教育、创业教育、顶岗实习（含实习答辩）等。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选修模模块包括公共选修和专业拓展两部分，公共选修由教务处统一安排。</w:t>
      </w:r>
    </w:p>
    <w:p>
      <w:pPr>
        <w:adjustRightInd w:val="0"/>
        <w:snapToGrid w:val="0"/>
        <w:spacing w:line="560" w:lineRule="exact"/>
        <w:ind w:firstLine="640" w:firstLineChars="200"/>
        <w:rPr>
          <w:rFonts w:ascii="楷体_GB2312" w:hAnsi="楷体_GB2312" w:eastAsia="楷体_GB2312" w:cs="楷体_GB2312"/>
          <w:sz w:val="32"/>
          <w:szCs w:val="32"/>
        </w:rPr>
      </w:pPr>
      <w:bookmarkStart w:id="26" w:name="_Toc482080529"/>
      <w:bookmarkStart w:id="27" w:name="_Toc450605191"/>
      <w:r>
        <w:rPr>
          <w:rFonts w:hint="eastAsia" w:ascii="楷体_GB2312" w:hAnsi="楷体_GB2312" w:eastAsia="楷体_GB2312" w:cs="楷体_GB2312"/>
          <w:sz w:val="32"/>
          <w:szCs w:val="32"/>
        </w:rPr>
        <w:t>1.实践教学体系设计</w:t>
      </w:r>
      <w:bookmarkEnd w:id="26"/>
      <w:bookmarkEnd w:id="27"/>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按照学生的学习特点和职业技能培训规律，实施“层次＋模块”实践教学体系。</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按照“从简单到复杂、从单项到综合、从第一课堂到第二课堂、从校内到校外”的思路，把专业实践教学的内容和环节设计为基础实践、专业实践、综合与创新实践、顶岗实习四个层次，将实践教学作为一个单独的教学体系来建设。</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bCs/>
          <w:sz w:val="30"/>
          <w:szCs w:val="30"/>
        </w:rPr>
      </w:pPr>
      <w:r>
        <w:rPr>
          <w:rFonts w:hint="eastAsia" w:ascii="仿宋" w:hAnsi="仿宋" w:eastAsia="仿宋" w:cs="仿宋"/>
          <w:color w:val="000000"/>
          <w:kern w:val="0"/>
          <w:sz w:val="32"/>
          <w:szCs w:val="32"/>
          <w:lang w:val="en-US" w:eastAsia="zh-CN" w:bidi="ar"/>
        </w:rPr>
        <w:t>构建并实施包括基本技能训练、专业技能训练、综合技能训练和顶岗实习四层的“四阶递进式”专业实践教学体系，“四层递进式”实践教学体系见下图。做到校内学习与实际工作融通：通过形象提训练、礼仪、模拟高铁服务等实训项目培养学生实践动手能力，做到系统训练本专业岗位通用技能和专门技能。顶岗实习由专任专业课教师和企业兼职教师共同指导，校内考核与校外考核结合的教学过程，实现课堂学习与实训实习地点的“一体化”教学，实现学院倡导的“做中学、学中做”的实践教学理念。“四阶递进式”专业实践教学体系见下图2：</w:t>
      </w:r>
    </w:p>
    <w:p>
      <w:pPr>
        <w:adjustRightInd w:val="0"/>
        <w:snapToGrid w:val="0"/>
        <w:spacing w:line="500" w:lineRule="exact"/>
        <w:ind w:firstLine="454"/>
        <w:rPr>
          <w:rFonts w:ascii="宋体" w:hAnsi="宋体"/>
          <w:sz w:val="24"/>
        </w:rPr>
      </w:pPr>
      <w:r>
        <mc:AlternateContent>
          <mc:Choice Requires="wpg">
            <w:drawing>
              <wp:anchor distT="0" distB="0" distL="114300" distR="114300" simplePos="0" relativeHeight="251734016" behindDoc="0" locked="0" layoutInCell="1" allowOverlap="1">
                <wp:simplePos x="0" y="0"/>
                <wp:positionH relativeFrom="column">
                  <wp:align>center</wp:align>
                </wp:positionH>
                <wp:positionV relativeFrom="paragraph">
                  <wp:posOffset>183515</wp:posOffset>
                </wp:positionV>
                <wp:extent cx="4640580" cy="1734185"/>
                <wp:effectExtent l="4445" t="18415" r="18415" b="15240"/>
                <wp:wrapNone/>
                <wp:docPr id="13" name="组合 57"/>
                <wp:cNvGraphicFramePr/>
                <a:graphic xmlns:a="http://schemas.openxmlformats.org/drawingml/2006/main">
                  <a:graphicData uri="http://schemas.microsoft.com/office/word/2010/wordprocessingGroup">
                    <wpg:wgp>
                      <wpg:cNvGrpSpPr/>
                      <wpg:grpSpPr>
                        <a:xfrm>
                          <a:off x="0" y="0"/>
                          <a:ext cx="4640580" cy="1734185"/>
                          <a:chOff x="1872" y="3720"/>
                          <a:chExt cx="7308" cy="2865"/>
                        </a:xfrm>
                        <a:effectLst/>
                      </wpg:grpSpPr>
                      <wps:wsp>
                        <wps:cNvPr id="14" name="文本框 1"/>
                        <wps:cNvSpPr txBox="1"/>
                        <wps:spPr>
                          <a:xfrm>
                            <a:off x="1872" y="5745"/>
                            <a:ext cx="1731" cy="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基础技能</w:t>
                              </w:r>
                            </w:p>
                            <w:p>
                              <w:pPr>
                                <w:jc w:val="center"/>
                              </w:pPr>
                              <w:r>
                                <w:rPr>
                                  <w:rFonts w:hint="eastAsia"/>
                                </w:rPr>
                                <w:t>（第1-2学期）</w:t>
                              </w:r>
                            </w:p>
                          </w:txbxContent>
                        </wps:txbx>
                        <wps:bodyPr upright="1"/>
                      </wps:wsp>
                      <wps:wsp>
                        <wps:cNvPr id="15" name="文本框 2"/>
                        <wps:cNvSpPr txBox="1"/>
                        <wps:spPr>
                          <a:xfrm>
                            <a:off x="3603" y="5325"/>
                            <a:ext cx="1875" cy="1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专业技能</w:t>
                              </w:r>
                            </w:p>
                            <w:p>
                              <w:pPr>
                                <w:jc w:val="center"/>
                              </w:pPr>
                              <w:r>
                                <w:rPr>
                                  <w:rFonts w:hint="eastAsia"/>
                                </w:rPr>
                                <w:t>（第3-4学期）</w:t>
                              </w:r>
                            </w:p>
                          </w:txbxContent>
                        </wps:txbx>
                        <wps:bodyPr upright="1"/>
                      </wps:wsp>
                      <wps:wsp>
                        <wps:cNvPr id="16" name="文本框 3"/>
                        <wps:cNvSpPr txBox="1"/>
                        <wps:spPr>
                          <a:xfrm>
                            <a:off x="5478" y="4845"/>
                            <a:ext cx="1902" cy="1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综合技能</w:t>
                              </w:r>
                            </w:p>
                            <w:p>
                              <w:pPr>
                                <w:jc w:val="center"/>
                              </w:pPr>
                              <w:r>
                                <w:rPr>
                                  <w:rFonts w:hint="eastAsia"/>
                                </w:rPr>
                                <w:t>（第4-5学期）</w:t>
                              </w:r>
                            </w:p>
                          </w:txbxContent>
                        </wps:txbx>
                        <wps:bodyPr upright="1"/>
                      </wps:wsp>
                      <wps:wsp>
                        <wps:cNvPr id="17" name="文本框 4"/>
                        <wps:cNvSpPr txBox="1"/>
                        <wps:spPr>
                          <a:xfrm>
                            <a:off x="7380" y="4170"/>
                            <a:ext cx="1800" cy="2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顶岗实习</w:t>
                              </w:r>
                            </w:p>
                            <w:p>
                              <w:pPr>
                                <w:jc w:val="center"/>
                              </w:pPr>
                              <w:r>
                                <w:rPr>
                                  <w:rFonts w:hint="eastAsia"/>
                                </w:rPr>
                                <w:t>（第6学期）</w:t>
                              </w:r>
                            </w:p>
                          </w:txbxContent>
                        </wps:txbx>
                        <wps:bodyPr upright="1"/>
                      </wps:wsp>
                      <wps:wsp>
                        <wps:cNvPr id="18" name="直接箭头连接符 5"/>
                        <wps:cNvCnPr/>
                        <wps:spPr>
                          <a:xfrm flipV="1">
                            <a:off x="2070" y="3720"/>
                            <a:ext cx="6075" cy="160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组合 57" o:spid="_x0000_s1026" o:spt="203" style="position:absolute;left:0pt;margin-top:14.45pt;height:136.55pt;width:365.4pt;mso-position-horizontal:center;z-index:251734016;mso-width-relative:page;mso-height-relative:page;" coordorigin="1872,3720" coordsize="7308,2865" o:gfxdata="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Jm8pV/XAAAABwEAAA8AAAAAAAAAAQAg&#10;AAAAIgAAAGRycy9kb3ducmV2LnhtbFBLAQIUABQAAAAIAIdO4kAGvTSPZQMAAKEOAAAOAAAAAAAA&#10;AAEAIAAAACYBAABkcnMvZTJvRG9jLnhtbFBLBQYAAAAABgAGAFkBAAD9BgAAAAA=&#10;">
                <o:lock v:ext="edit" aspectratio="f"/>
                <v:shape id="文本框 1" o:spid="_x0000_s1026" o:spt="202" type="#_x0000_t202" style="position:absolute;left:1872;top:5745;height:840;width:1731;"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基础技能</w:t>
                        </w:r>
                      </w:p>
                      <w:p>
                        <w:pPr>
                          <w:jc w:val="center"/>
                        </w:pPr>
                        <w:r>
                          <w:rPr>
                            <w:rFonts w:hint="eastAsia"/>
                          </w:rPr>
                          <w:t>（第1-2学期）</w:t>
                        </w:r>
                      </w:p>
                    </w:txbxContent>
                  </v:textbox>
                </v:shape>
                <v:shape id="文本框 2" o:spid="_x0000_s1026" o:spt="202" type="#_x0000_t202" style="position:absolute;left:3603;top:5325;height:1260;width:1875;"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专业技能</w:t>
                        </w:r>
                      </w:p>
                      <w:p>
                        <w:pPr>
                          <w:jc w:val="center"/>
                        </w:pPr>
                        <w:r>
                          <w:rPr>
                            <w:rFonts w:hint="eastAsia"/>
                          </w:rPr>
                          <w:t>（第3-4学期）</w:t>
                        </w:r>
                      </w:p>
                    </w:txbxContent>
                  </v:textbox>
                </v:shape>
                <v:shape id="文本框 3" o:spid="_x0000_s1026" o:spt="202" type="#_x0000_t202" style="position:absolute;left:5478;top:4845;height:1740;width:1902;"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综合技能</w:t>
                        </w:r>
                      </w:p>
                      <w:p>
                        <w:pPr>
                          <w:jc w:val="center"/>
                        </w:pPr>
                        <w:r>
                          <w:rPr>
                            <w:rFonts w:hint="eastAsia"/>
                          </w:rPr>
                          <w:t>（第4-5学期）</w:t>
                        </w:r>
                      </w:p>
                    </w:txbxContent>
                  </v:textbox>
                </v:shape>
                <v:shape id="文本框 4" o:spid="_x0000_s1026" o:spt="202" type="#_x0000_t202" style="position:absolute;left:7380;top:4170;height:2415;width:1800;"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顶岗实习</w:t>
                        </w:r>
                      </w:p>
                      <w:p>
                        <w:pPr>
                          <w:jc w:val="center"/>
                        </w:pPr>
                        <w:r>
                          <w:rPr>
                            <w:rFonts w:hint="eastAsia"/>
                          </w:rPr>
                          <w:t>（第6学期）</w:t>
                        </w:r>
                      </w:p>
                    </w:txbxContent>
                  </v:textbox>
                </v:shape>
                <v:shape id="直接箭头连接符 5" o:spid="_x0000_s1026" o:spt="32" type="#_x0000_t32" style="position:absolute;left:2070;top:3720;flip:y;height:1605;width:6075;" filled="f" stroked="t" coordsize="21600,21600" o:gfxdata="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fTF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p>
    <w:p>
      <w:pPr>
        <w:adjustRightInd w:val="0"/>
        <w:snapToGrid w:val="0"/>
        <w:spacing w:line="500" w:lineRule="exact"/>
        <w:ind w:firstLine="454"/>
        <w:rPr>
          <w:rFonts w:ascii="宋体" w:hAnsi="宋体"/>
          <w:sz w:val="24"/>
        </w:rPr>
      </w:pPr>
    </w:p>
    <w:p>
      <w:pPr>
        <w:adjustRightInd w:val="0"/>
        <w:snapToGrid w:val="0"/>
        <w:spacing w:line="560" w:lineRule="exact"/>
        <w:rPr>
          <w:rFonts w:hint="eastAsia" w:ascii="楷体_GB2312" w:hAnsi="楷体_GB2312" w:eastAsia="楷体_GB2312" w:cs="楷体_GB2312"/>
          <w:sz w:val="32"/>
          <w:szCs w:val="32"/>
        </w:rPr>
      </w:pPr>
      <w:bookmarkStart w:id="28" w:name="_Toc450605192"/>
      <w:bookmarkStart w:id="29" w:name="_Toc482080530"/>
    </w:p>
    <w:p>
      <w:pPr>
        <w:adjustRightInd w:val="0"/>
        <w:snapToGrid w:val="0"/>
        <w:spacing w:line="560" w:lineRule="exact"/>
        <w:ind w:firstLine="640" w:firstLineChars="200"/>
        <w:rPr>
          <w:rFonts w:hint="eastAsia" w:ascii="楷体_GB2312" w:hAnsi="楷体_GB2312" w:eastAsia="楷体_GB2312" w:cs="楷体_GB2312"/>
          <w:sz w:val="32"/>
          <w:szCs w:val="32"/>
        </w:rPr>
      </w:pPr>
    </w:p>
    <w:p>
      <w:pPr>
        <w:adjustRightInd w:val="0"/>
        <w:snapToGrid w:val="0"/>
        <w:spacing w:line="560" w:lineRule="exact"/>
        <w:ind w:firstLine="640" w:firstLineChars="200"/>
        <w:rPr>
          <w:rFonts w:hint="eastAsia" w:ascii="楷体_GB2312" w:hAnsi="楷体_GB2312" w:eastAsia="楷体_GB2312" w:cs="楷体_GB2312"/>
          <w:sz w:val="32"/>
          <w:szCs w:val="32"/>
        </w:rPr>
      </w:pPr>
    </w:p>
    <w:p>
      <w:pPr>
        <w:adjustRightInd w:val="0"/>
        <w:snapToGrid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p>
    <w:p>
      <w:pPr>
        <w:adjustRightInd w:val="0"/>
        <w:snapToGrid w:val="0"/>
        <w:spacing w:line="560" w:lineRule="exact"/>
        <w:ind w:firstLine="422" w:firstLineChars="200"/>
        <w:jc w:val="center"/>
        <w:rPr>
          <w:rFonts w:hint="eastAsia" w:ascii="楷体_GB2312" w:hAnsi="楷体_GB2312" w:eastAsia="楷体_GB2312" w:cs="楷体_GB2312"/>
          <w:sz w:val="32"/>
          <w:szCs w:val="32"/>
          <w:lang w:val="en-US" w:eastAsia="zh-CN"/>
        </w:rPr>
      </w:pPr>
      <w:r>
        <w:rPr>
          <w:rFonts w:hint="eastAsia" w:asciiTheme="minorEastAsia" w:hAnsiTheme="minorEastAsia" w:cstheme="minorEastAsia"/>
          <w:b/>
          <w:szCs w:val="21"/>
          <w:lang w:eastAsia="zh-CN"/>
        </w:rPr>
        <w:t>图</w:t>
      </w:r>
      <w:r>
        <w:rPr>
          <w:rFonts w:hint="eastAsia" w:asciiTheme="minorEastAsia" w:hAnsiTheme="minorEastAsia" w:cstheme="minorEastAsia"/>
          <w:b/>
          <w:szCs w:val="21"/>
          <w:lang w:val="en-US" w:eastAsia="zh-CN"/>
        </w:rPr>
        <w:t xml:space="preserve">2 </w:t>
      </w:r>
      <w:r>
        <w:rPr>
          <w:rFonts w:hint="eastAsia" w:asciiTheme="minorEastAsia" w:hAnsiTheme="minorEastAsia" w:cstheme="minorEastAsia"/>
          <w:b/>
          <w:szCs w:val="21"/>
        </w:rPr>
        <w:t>“四阶递进式”专业实践教学体系</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2.素质教育课程体系</w:t>
      </w:r>
      <w:bookmarkEnd w:id="28"/>
      <w:bookmarkEnd w:id="29"/>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进一步加强和改进大学生思想政治教育，激发和培养大学生的创新精神、创业意识和实践能力，提高大学生人文艺术素质、身心素质和团队协作能力，引导大学生“养成自觉、学会自理、建立自信、走向自强”，在培养学生专业技能的同时，始终以素质教育为核心，内容主要包括思想政治素质，人文素质、创新创业能力，职业素养等。素质课程主要通过开设必修课、选修课和第二课堂来实施，课外学分模块具体内容见附件《东营科技职业学院课外学分管理实施细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素质教育以思想道德素质教育为核心，主要包括爱国主义教育、集体主义教育、辩证唯物主义教育，主要内容有毛泽东思想和中国特色的社会主义理论体系概论、思想道德与法律基础、中华民族优良传统和革命传统教育、民主法制教育及文明行为教育等。</w:t>
      </w:r>
    </w:p>
    <w:p>
      <w:pPr>
        <w:numPr>
          <w:ilvl w:val="0"/>
          <w:numId w:val="0"/>
        </w:numPr>
        <w:spacing w:line="580" w:lineRule="exact"/>
        <w:jc w:val="center"/>
        <w:rPr>
          <w:rFonts w:hint="eastAsia"/>
        </w:rPr>
      </w:pPr>
      <w:r>
        <w:rPr>
          <w:rFonts w:hint="eastAsia" w:asciiTheme="minorEastAsia" w:hAnsiTheme="minorEastAsia" w:eastAsiaTheme="minorEastAsia" w:cstheme="minorEastAsia"/>
          <w:b/>
        </w:rPr>
        <w:t>图</w:t>
      </w:r>
      <w:r>
        <w:rPr>
          <w:rFonts w:hint="eastAsia" w:asciiTheme="minorEastAsia" w:hAnsiTheme="minorEastAsia" w:cstheme="minorEastAsia"/>
          <w:b/>
          <w:lang w:val="en-US" w:eastAsia="zh-CN"/>
        </w:rPr>
        <w:t>3 旅游管理（高铁乘务）专业</w:t>
      </w:r>
      <w:r>
        <w:rPr>
          <w:rFonts w:hint="eastAsia" w:asciiTheme="minorEastAsia" w:hAnsiTheme="minorEastAsia" w:eastAsiaTheme="minorEastAsia" w:cstheme="minorEastAsia"/>
          <w:b/>
        </w:rPr>
        <w:t>课程体系</w:t>
      </w:r>
      <w:r>
        <w:rPr>
          <w:rFonts w:hint="eastAsia" w:ascii="宋体" w:eastAsia="宋体" w:cs="宋体"/>
        </w:rPr>
        <mc:AlternateContent>
          <mc:Choice Requires="wpg">
            <w:drawing>
              <wp:anchor distT="0" distB="0" distL="114300" distR="114300" simplePos="0" relativeHeight="251958272" behindDoc="0" locked="0" layoutInCell="1" allowOverlap="1">
                <wp:simplePos x="0" y="0"/>
                <wp:positionH relativeFrom="column">
                  <wp:posOffset>38100</wp:posOffset>
                </wp:positionH>
                <wp:positionV relativeFrom="paragraph">
                  <wp:posOffset>210185</wp:posOffset>
                </wp:positionV>
                <wp:extent cx="5465445" cy="5030470"/>
                <wp:effectExtent l="4445" t="4445" r="16510" b="9525"/>
                <wp:wrapTopAndBottom/>
                <wp:docPr id="19" name="组合 4"/>
                <wp:cNvGraphicFramePr/>
                <a:graphic xmlns:a="http://schemas.openxmlformats.org/drawingml/2006/main">
                  <a:graphicData uri="http://schemas.microsoft.com/office/word/2010/wordprocessingGroup">
                    <wpg:wgp>
                      <wpg:cNvGrpSpPr/>
                      <wpg:grpSpPr>
                        <a:xfrm>
                          <a:off x="0" y="0"/>
                          <a:ext cx="5465445" cy="5030470"/>
                          <a:chOff x="56" y="811"/>
                          <a:chExt cx="6766" cy="7681"/>
                        </a:xfrm>
                        <a:effectLst/>
                      </wpg:grpSpPr>
                      <wps:wsp>
                        <wps:cNvPr id="20" name="Text Box 151"/>
                        <wps:cNvSpPr txBox="1">
                          <a:spLocks noChangeArrowheads="1"/>
                        </wps:cNvSpPr>
                        <wps:spPr bwMode="auto">
                          <a:xfrm>
                            <a:off x="68" y="7225"/>
                            <a:ext cx="958" cy="1063"/>
                          </a:xfrm>
                          <a:prstGeom prst="rect">
                            <a:avLst/>
                          </a:prstGeom>
                          <a:solidFill>
                            <a:srgbClr val="FFFF99"/>
                          </a:solidFill>
                          <a:ln w="9525" cmpd="sng">
                            <a:solidFill>
                              <a:srgbClr val="000000"/>
                            </a:solidFill>
                            <a:miter lim="800000"/>
                          </a:ln>
                          <a:effectLst/>
                        </wps:spPr>
                        <wps:txbx>
                          <w:txbxContent>
                            <w:p>
                              <w:pPr>
                                <w:spacing w:line="360"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rPr>
                                <w:t>公共平台课程</w:t>
                              </w:r>
                            </w:p>
                          </w:txbxContent>
                        </wps:txbx>
                        <wps:bodyPr rot="0" vert="horz" wrap="square" lIns="91440" tIns="45720" rIns="91440" bIns="45720" anchor="t" anchorCtr="0" upright="1">
                          <a:noAutofit/>
                        </wps:bodyPr>
                      </wps:wsp>
                      <wps:wsp>
                        <wps:cNvPr id="21" name="Text Box 153"/>
                        <wps:cNvSpPr txBox="1">
                          <a:spLocks noChangeArrowheads="1"/>
                        </wps:cNvSpPr>
                        <wps:spPr bwMode="auto">
                          <a:xfrm>
                            <a:off x="1188" y="6996"/>
                            <a:ext cx="5563" cy="1496"/>
                          </a:xfrm>
                          <a:prstGeom prst="rect">
                            <a:avLst/>
                          </a:prstGeom>
                          <a:solidFill>
                            <a:srgbClr val="CCFFFF"/>
                          </a:solidFill>
                          <a:ln w="9525" cmpd="sng">
                            <a:solidFill>
                              <a:srgbClr val="000000"/>
                            </a:solidFill>
                            <a:miter lim="800000"/>
                          </a:ln>
                          <a:effectLst/>
                        </wps:spPr>
                        <wps:txbx>
                          <w:txbxContent>
                            <w:p>
                              <w:pPr>
                                <w:spacing w:line="360" w:lineRule="auto"/>
                                <w:rPr>
                                  <w:rFonts w:hint="eastAsia"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思想道德修养与法律基础、形势与政策、毛泽东思想和中国特色的社会主义理论体系概论、中华优秀传统文化、信息技术、大学生职业生涯规划、大学生就业与创业指导、大学生心理健康教育、大学语文Ⅰ、Ⅱ</w:t>
                              </w:r>
                            </w:p>
                          </w:txbxContent>
                        </wps:txbx>
                        <wps:bodyPr rot="0" vert="horz" wrap="square" lIns="91440" tIns="45720" rIns="91440" bIns="45720" anchor="t" anchorCtr="0" upright="1">
                          <a:noAutofit/>
                        </wps:bodyPr>
                      </wps:wsp>
                      <wps:wsp>
                        <wps:cNvPr id="22" name="Text Box 154"/>
                        <wps:cNvSpPr txBox="1">
                          <a:spLocks noChangeArrowheads="1"/>
                        </wps:cNvSpPr>
                        <wps:spPr bwMode="auto">
                          <a:xfrm>
                            <a:off x="56" y="5401"/>
                            <a:ext cx="982" cy="1107"/>
                          </a:xfrm>
                          <a:prstGeom prst="rect">
                            <a:avLst/>
                          </a:prstGeom>
                          <a:solidFill>
                            <a:srgbClr val="FFFF99"/>
                          </a:solidFill>
                          <a:ln w="9525" cmpd="sng">
                            <a:solidFill>
                              <a:srgbClr val="000000"/>
                            </a:solidFill>
                            <a:miter lim="800000"/>
                          </a:ln>
                          <a:effectLst/>
                        </wps:spPr>
                        <wps:txbx>
                          <w:txbxContent>
                            <w:p>
                              <w:pPr>
                                <w:spacing w:line="360"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rPr>
                                <w:t>专业</w:t>
                              </w:r>
                              <w:r>
                                <w:rPr>
                                  <w:rFonts w:hint="eastAsia" w:ascii="仿宋_GB2312" w:hAnsi="仿宋_GB2312" w:eastAsia="仿宋_GB2312" w:cs="仿宋_GB2312"/>
                                  <w:color w:val="366091" w:themeColor="accent1" w:themeShade="BF"/>
                                  <w:sz w:val="24"/>
                                  <w:lang w:eastAsia="zh-CN"/>
                                </w:rPr>
                                <w:t>核心</w:t>
                              </w:r>
                              <w:r>
                                <w:rPr>
                                  <w:rFonts w:hint="eastAsia" w:ascii="仿宋_GB2312" w:hAnsi="仿宋_GB2312" w:eastAsia="仿宋_GB2312" w:cs="仿宋_GB2312"/>
                                  <w:color w:val="366091" w:themeColor="accent1" w:themeShade="BF"/>
                                  <w:sz w:val="24"/>
                                </w:rPr>
                                <w:t>课程</w:t>
                              </w:r>
                            </w:p>
                          </w:txbxContent>
                        </wps:txbx>
                        <wps:bodyPr rot="0" vert="horz" wrap="square" lIns="91440" tIns="45720" rIns="91440" bIns="45720" anchor="t" anchorCtr="0" upright="1">
                          <a:noAutofit/>
                        </wps:bodyPr>
                      </wps:wsp>
                      <wps:wsp>
                        <wps:cNvPr id="23" name="Text Box 155"/>
                        <wps:cNvSpPr txBox="1">
                          <a:spLocks noChangeArrowheads="1"/>
                        </wps:cNvSpPr>
                        <wps:spPr bwMode="auto">
                          <a:xfrm>
                            <a:off x="1177" y="5487"/>
                            <a:ext cx="5563" cy="941"/>
                          </a:xfrm>
                          <a:prstGeom prst="rect">
                            <a:avLst/>
                          </a:prstGeom>
                          <a:solidFill>
                            <a:srgbClr val="CCFFFF"/>
                          </a:solidFill>
                          <a:ln w="9525" cmpd="sng">
                            <a:solidFill>
                              <a:srgbClr val="000000"/>
                            </a:solidFill>
                            <a:miter lim="800000"/>
                          </a:ln>
                          <a:effectLst/>
                        </wps:spPr>
                        <wps:txbx>
                          <w:txbxContent>
                            <w:p>
                              <w:pPr>
                                <w:spacing w:line="360" w:lineRule="auto"/>
                                <w:rPr>
                                  <w:rFonts w:hint="eastAsia"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旅游概论、管理学、</w:t>
                              </w:r>
                              <w:r>
                                <w:rPr>
                                  <w:rFonts w:hint="eastAsia" w:ascii="仿宋_GB2312" w:hAnsi="仿宋_GB2312" w:eastAsia="仿宋_GB2312" w:cs="仿宋_GB2312"/>
                                  <w:color w:val="366091" w:themeColor="accent1" w:themeShade="BF"/>
                                  <w:kern w:val="0"/>
                                  <w:sz w:val="18"/>
                                  <w:szCs w:val="18"/>
                                  <w:lang w:eastAsia="zh-CN"/>
                                </w:rPr>
                                <w:t>旅游经济学</w:t>
                              </w:r>
                              <w:r>
                                <w:rPr>
                                  <w:rFonts w:hint="eastAsia" w:ascii="仿宋_GB2312" w:hAnsi="仿宋_GB2312" w:eastAsia="仿宋_GB2312" w:cs="仿宋_GB2312"/>
                                  <w:color w:val="366091" w:themeColor="accent1" w:themeShade="BF"/>
                                  <w:kern w:val="0"/>
                                  <w:sz w:val="18"/>
                                  <w:szCs w:val="18"/>
                                </w:rPr>
                                <w:t>、服务礼仪、旅游心理学、导游基础知识、化妆技巧Ⅰ、Ⅱ</w:t>
                              </w:r>
                            </w:p>
                          </w:txbxContent>
                        </wps:txbx>
                        <wps:bodyPr rot="0" vert="horz" wrap="square" lIns="91440" tIns="45720" rIns="91440" bIns="45720" anchor="t" anchorCtr="0" upright="1">
                          <a:noAutofit/>
                        </wps:bodyPr>
                      </wps:wsp>
                      <wps:wsp>
                        <wps:cNvPr id="24" name="Text Box 156"/>
                        <wps:cNvSpPr txBox="1">
                          <a:spLocks noChangeArrowheads="1"/>
                        </wps:cNvSpPr>
                        <wps:spPr bwMode="auto">
                          <a:xfrm>
                            <a:off x="58" y="3960"/>
                            <a:ext cx="970" cy="1087"/>
                          </a:xfrm>
                          <a:prstGeom prst="rect">
                            <a:avLst/>
                          </a:prstGeom>
                          <a:solidFill>
                            <a:srgbClr val="FFFF99"/>
                          </a:solidFill>
                          <a:ln w="9525" cmpd="sng">
                            <a:solidFill>
                              <a:srgbClr val="000000"/>
                            </a:solidFill>
                            <a:miter lim="800000"/>
                          </a:ln>
                          <a:effectLst/>
                        </wps:spPr>
                        <wps:txbx>
                          <w:txbxContent>
                            <w:p>
                              <w:pPr>
                                <w:spacing w:line="360"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lang w:eastAsia="zh-CN"/>
                                </w:rPr>
                                <w:t>专业方向</w:t>
                              </w:r>
                              <w:r>
                                <w:rPr>
                                  <w:rFonts w:hint="eastAsia" w:ascii="仿宋_GB2312" w:hAnsi="仿宋_GB2312" w:eastAsia="仿宋_GB2312" w:cs="仿宋_GB2312"/>
                                  <w:color w:val="366091" w:themeColor="accent1" w:themeShade="BF"/>
                                  <w:sz w:val="24"/>
                                </w:rPr>
                                <w:t>课程</w:t>
                              </w:r>
                            </w:p>
                          </w:txbxContent>
                        </wps:txbx>
                        <wps:bodyPr rot="0" vert="horz" wrap="square" lIns="91440" tIns="45720" rIns="91440" bIns="45720" anchor="t" anchorCtr="0" upright="1">
                          <a:noAutofit/>
                        </wps:bodyPr>
                      </wps:wsp>
                      <wps:wsp>
                        <wps:cNvPr id="25" name="Text Box 157"/>
                        <wps:cNvSpPr txBox="1">
                          <a:spLocks noChangeArrowheads="1"/>
                        </wps:cNvSpPr>
                        <wps:spPr bwMode="auto">
                          <a:xfrm>
                            <a:off x="1234" y="3985"/>
                            <a:ext cx="5588" cy="1049"/>
                          </a:xfrm>
                          <a:prstGeom prst="rect">
                            <a:avLst/>
                          </a:prstGeom>
                          <a:solidFill>
                            <a:srgbClr val="CCFFFF"/>
                          </a:solidFill>
                          <a:ln w="9525" cmpd="sng">
                            <a:solidFill>
                              <a:srgbClr val="000000"/>
                            </a:solidFill>
                            <a:miter lim="800000"/>
                          </a:ln>
                          <a:effectLst/>
                        </wps:spPr>
                        <wps:txbx>
                          <w:txbxContent>
                            <w:p>
                              <w:pPr>
                                <w:spacing w:line="360" w:lineRule="auto"/>
                                <w:rPr>
                                  <w:rFonts w:hint="eastAsia" w:ascii="仿宋_GB2312" w:hAnsi="仿宋_GB2312" w:eastAsia="仿宋_GB2312" w:cs="仿宋_GB2312"/>
                                  <w:color w:val="366091" w:themeColor="accent1" w:themeShade="BF"/>
                                  <w:kern w:val="0"/>
                                  <w:sz w:val="18"/>
                                  <w:szCs w:val="18"/>
                                  <w:lang w:val="en-US" w:eastAsia="zh-CN" w:bidi="ar-SA"/>
                                </w:rPr>
                              </w:pPr>
                              <w:r>
                                <w:rPr>
                                  <w:rFonts w:hint="eastAsia" w:ascii="仿宋_GB2312" w:hAnsi="仿宋_GB2312" w:eastAsia="仿宋_GB2312" w:cs="仿宋_GB2312"/>
                                  <w:color w:val="366091" w:themeColor="accent1" w:themeShade="BF"/>
                                  <w:kern w:val="0"/>
                                  <w:sz w:val="18"/>
                                  <w:szCs w:val="18"/>
                                  <w:lang w:val="en-US" w:eastAsia="zh-CN" w:bidi="ar-SA"/>
                                </w:rPr>
                                <w:t>现场导游、导游业务、旅行社经营管理、旅游景区服务与管理、现场导游、餐饮服务与管理、人力资源管理、岗位实习、毕业顶岗实习</w:t>
                              </w:r>
                            </w:p>
                          </w:txbxContent>
                        </wps:txbx>
                        <wps:bodyPr rot="0" vert="horz" wrap="square" lIns="91440" tIns="45720" rIns="91440" bIns="45720" anchor="t" anchorCtr="0" upright="1">
                          <a:noAutofit/>
                        </wps:bodyPr>
                      </wps:wsp>
                      <wps:wsp>
                        <wps:cNvPr id="26" name="Text Box 163"/>
                        <wps:cNvSpPr txBox="1">
                          <a:spLocks noChangeArrowheads="1"/>
                        </wps:cNvSpPr>
                        <wps:spPr bwMode="auto">
                          <a:xfrm>
                            <a:off x="69" y="811"/>
                            <a:ext cx="971" cy="1158"/>
                          </a:xfrm>
                          <a:prstGeom prst="rect">
                            <a:avLst/>
                          </a:prstGeom>
                          <a:solidFill>
                            <a:srgbClr val="FFFF99"/>
                          </a:solidFill>
                          <a:ln w="9525" cmpd="sng">
                            <a:solidFill>
                              <a:srgbClr val="000000"/>
                            </a:solidFill>
                            <a:miter lim="800000"/>
                          </a:ln>
                          <a:effectLst/>
                        </wps:spPr>
                        <wps:txbx>
                          <w:txbxContent>
                            <w:p>
                              <w:pPr>
                                <w:spacing w:line="276"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rPr>
                                <w:t>综合实践课程模块</w:t>
                              </w:r>
                            </w:p>
                          </w:txbxContent>
                        </wps:txbx>
                        <wps:bodyPr rot="0" vert="horz" wrap="square" lIns="91440" tIns="45720" rIns="91440" bIns="45720" anchor="t" anchorCtr="0" upright="1">
                          <a:noAutofit/>
                        </wps:bodyPr>
                      </wps:wsp>
                      <wps:wsp>
                        <wps:cNvPr id="27" name="Text Box 170"/>
                        <wps:cNvSpPr txBox="1">
                          <a:spLocks noChangeArrowheads="1"/>
                        </wps:cNvSpPr>
                        <wps:spPr bwMode="auto">
                          <a:xfrm>
                            <a:off x="1267" y="839"/>
                            <a:ext cx="5525" cy="996"/>
                          </a:xfrm>
                          <a:prstGeom prst="rect">
                            <a:avLst/>
                          </a:prstGeom>
                          <a:solidFill>
                            <a:srgbClr val="CCFFFF"/>
                          </a:solidFill>
                          <a:ln w="9525" cmpd="sng">
                            <a:solidFill>
                              <a:srgbClr val="000000"/>
                            </a:solidFill>
                            <a:miter lim="800000"/>
                          </a:ln>
                          <a:effectLst/>
                        </wps:spPr>
                        <wps:txbx>
                          <w:txbxContent>
                            <w:p>
                              <w:pPr>
                                <w:spacing w:line="600" w:lineRule="auto"/>
                                <w:rPr>
                                  <w:rFonts w:hint="eastAsia" w:ascii="仿宋_GB2312" w:hAnsi="仿宋_GB2312" w:eastAsia="仿宋_GB2312" w:cs="仿宋_GB2312"/>
                                  <w:color w:val="366091" w:themeColor="accent1" w:themeShade="BF"/>
                                  <w:kern w:val="0"/>
                                  <w:sz w:val="18"/>
                                  <w:szCs w:val="18"/>
                                  <w:lang w:eastAsia="zh-CN"/>
                                </w:rPr>
                              </w:pPr>
                              <w:r>
                                <w:rPr>
                                  <w:rFonts w:hint="eastAsia" w:ascii="仿宋_GB2312" w:hAnsi="仿宋_GB2312" w:eastAsia="仿宋_GB2312" w:cs="仿宋_GB2312"/>
                                  <w:color w:val="366091" w:themeColor="accent1" w:themeShade="BF"/>
                                  <w:kern w:val="0"/>
                                  <w:sz w:val="18"/>
                                  <w:szCs w:val="18"/>
                                </w:rPr>
                                <w:t>入学教育、</w:t>
                              </w:r>
                              <w:r>
                                <w:rPr>
                                  <w:rFonts w:hint="eastAsia" w:ascii="仿宋_GB2312" w:hAnsi="仿宋_GB2312" w:eastAsia="仿宋_GB2312" w:cs="仿宋_GB2312"/>
                                  <w:color w:val="366091" w:themeColor="accent1" w:themeShade="BF"/>
                                  <w:kern w:val="0"/>
                                  <w:sz w:val="18"/>
                                  <w:szCs w:val="18"/>
                                  <w:lang w:eastAsia="zh-CN"/>
                                </w:rPr>
                                <w:t>劳动</w:t>
                              </w:r>
                              <w:r>
                                <w:rPr>
                                  <w:rFonts w:hint="eastAsia" w:ascii="仿宋_GB2312" w:hAnsi="仿宋_GB2312" w:eastAsia="仿宋_GB2312" w:cs="仿宋_GB2312"/>
                                  <w:color w:val="366091" w:themeColor="accent1" w:themeShade="BF"/>
                                  <w:kern w:val="0"/>
                                  <w:sz w:val="18"/>
                                  <w:szCs w:val="18"/>
                                </w:rPr>
                                <w:t>实践、毕业教育、创业教育</w:t>
                              </w:r>
                              <w:r>
                                <w:rPr>
                                  <w:rFonts w:hint="eastAsia" w:ascii="仿宋_GB2312" w:hAnsi="仿宋_GB2312" w:eastAsia="仿宋_GB2312" w:cs="仿宋_GB2312"/>
                                  <w:color w:val="366091" w:themeColor="accent1" w:themeShade="BF"/>
                                  <w:kern w:val="0"/>
                                  <w:sz w:val="18"/>
                                  <w:szCs w:val="18"/>
                                  <w:lang w:eastAsia="zh-CN"/>
                                </w:rPr>
                                <w:t>、社会实践</w:t>
                              </w:r>
                            </w:p>
                          </w:txbxContent>
                        </wps:txbx>
                        <wps:bodyPr rot="0" vert="horz" wrap="square" lIns="91440" tIns="45720" rIns="91440" bIns="45720" anchor="t" anchorCtr="0" upright="1">
                          <a:noAutofit/>
                        </wps:bodyPr>
                      </wps:wsp>
                      <wps:wsp>
                        <wps:cNvPr id="28" name="Text Box 173"/>
                        <wps:cNvSpPr txBox="1">
                          <a:spLocks noChangeArrowheads="1"/>
                        </wps:cNvSpPr>
                        <wps:spPr bwMode="auto">
                          <a:xfrm>
                            <a:off x="1223" y="2129"/>
                            <a:ext cx="5575" cy="1459"/>
                          </a:xfrm>
                          <a:prstGeom prst="rect">
                            <a:avLst/>
                          </a:prstGeom>
                          <a:solidFill>
                            <a:srgbClr val="CCFFFF"/>
                          </a:solidFill>
                          <a:ln w="9525" cmpd="sng">
                            <a:solidFill>
                              <a:srgbClr val="000000"/>
                            </a:solidFill>
                            <a:miter lim="800000"/>
                          </a:ln>
                          <a:effectLst/>
                        </wps:spPr>
                        <wps:txbx>
                          <w:txbxContent>
                            <w:p>
                              <w:pPr>
                                <w:pStyle w:val="14"/>
                                <w:widowControl/>
                                <w:spacing w:line="360" w:lineRule="auto"/>
                                <w:jc w:val="both"/>
                                <w:rPr>
                                  <w:rFonts w:ascii="仿宋_GB2312" w:hAnsi="仿宋_GB2312" w:eastAsia="仿宋_GB2312" w:cs="仿宋_GB2312"/>
                                  <w:color w:val="366091" w:themeColor="accent1" w:themeShade="BF"/>
                                  <w:sz w:val="18"/>
                                  <w:szCs w:val="18"/>
                                </w:rPr>
                              </w:pPr>
                              <w:r>
                                <w:rPr>
                                  <w:rFonts w:hint="eastAsia" w:ascii="仿宋_GB2312" w:hAnsi="仿宋_GB2312" w:eastAsia="仿宋_GB2312" w:cs="仿宋_GB2312"/>
                                  <w:color w:val="366091" w:themeColor="accent1" w:themeShade="BF"/>
                                  <w:kern w:val="0"/>
                                  <w:sz w:val="18"/>
                                  <w:szCs w:val="18"/>
                                  <w:lang w:val="en-US" w:eastAsia="zh-CN" w:bidi="ar-SA"/>
                                </w:rPr>
                                <w:t>前厅客房运营与管理、茶艺鉴赏、菜点与酒水知识、旅行社计调实务、会展策划与管理、旅游地理、旅游服务英语、场景英语口语、中西文化概论、旅游文化、客源国概况、旅游营销实务、旅游政策法规、公共关系、普通话与播音技巧、沟通技巧</w:t>
                              </w:r>
                            </w:p>
                          </w:txbxContent>
                        </wps:txbx>
                        <wps:bodyPr rot="0" vert="horz" wrap="square" lIns="91440" tIns="45720" rIns="91440" bIns="45720" anchor="t" anchorCtr="0" upright="1">
                          <a:noAutofit/>
                        </wps:bodyPr>
                      </wps:wsp>
                      <wps:wsp>
                        <wps:cNvPr id="35" name="Text Box 172"/>
                        <wps:cNvSpPr txBox="1">
                          <a:spLocks noChangeArrowheads="1"/>
                        </wps:cNvSpPr>
                        <wps:spPr bwMode="auto">
                          <a:xfrm>
                            <a:off x="80" y="2324"/>
                            <a:ext cx="970" cy="1134"/>
                          </a:xfrm>
                          <a:prstGeom prst="rect">
                            <a:avLst/>
                          </a:prstGeom>
                          <a:solidFill>
                            <a:srgbClr val="FFFF99"/>
                          </a:solidFill>
                          <a:ln w="9525" cmpd="sng">
                            <a:solidFill>
                              <a:srgbClr val="000000"/>
                            </a:solidFill>
                            <a:miter lim="800000"/>
                          </a:ln>
                          <a:effectLst/>
                        </wps:spPr>
                        <wps:txbx>
                          <w:txbxContent>
                            <w:p>
                              <w:pPr>
                                <w:spacing w:line="276"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rPr>
                                <w:t>专业</w:t>
                              </w:r>
                              <w:r>
                                <w:rPr>
                                  <w:rFonts w:hint="eastAsia" w:ascii="仿宋_GB2312" w:hAnsi="仿宋_GB2312" w:eastAsia="仿宋_GB2312" w:cs="仿宋_GB2312"/>
                                  <w:color w:val="366091" w:themeColor="accent1" w:themeShade="BF"/>
                                  <w:sz w:val="24"/>
                                  <w:lang w:eastAsia="zh-CN"/>
                                </w:rPr>
                                <w:t>选修</w:t>
                              </w:r>
                              <w:r>
                                <w:rPr>
                                  <w:rFonts w:hint="eastAsia" w:ascii="仿宋_GB2312" w:hAnsi="仿宋_GB2312" w:eastAsia="仿宋_GB2312" w:cs="仿宋_GB2312"/>
                                  <w:color w:val="366091" w:themeColor="accent1" w:themeShade="BF"/>
                                  <w:sz w:val="24"/>
                                </w:rPr>
                                <w:t>课程</w:t>
                              </w:r>
                            </w:p>
                          </w:txbxContent>
                        </wps:txbx>
                        <wps:bodyPr rot="0" vert="horz" wrap="square" lIns="91440" tIns="45720" rIns="91440" bIns="45720" anchor="t" anchorCtr="0" upright="1">
                          <a:noAutofit/>
                        </wps:bodyPr>
                      </wps:wsp>
                      <wps:wsp>
                        <wps:cNvPr id="36" name="AutoShape 181"/>
                        <wps:cNvSpPr>
                          <a:spLocks noChangeArrowheads="1"/>
                        </wps:cNvSpPr>
                        <wps:spPr bwMode="auto">
                          <a:xfrm>
                            <a:off x="3763" y="6530"/>
                            <a:ext cx="300" cy="395"/>
                          </a:xfrm>
                          <a:prstGeom prst="upArrow">
                            <a:avLst>
                              <a:gd name="adj1" fmla="val 50000"/>
                              <a:gd name="adj2" fmla="val 32917"/>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84" name="AutoShape 186"/>
                        <wps:cNvSpPr>
                          <a:spLocks noChangeArrowheads="1"/>
                        </wps:cNvSpPr>
                        <wps:spPr bwMode="auto">
                          <a:xfrm>
                            <a:off x="2365" y="5049"/>
                            <a:ext cx="300" cy="395"/>
                          </a:xfrm>
                          <a:prstGeom prst="upArrow">
                            <a:avLst>
                              <a:gd name="adj1" fmla="val 50000"/>
                              <a:gd name="adj2" fmla="val 32917"/>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85" name="AutoShape 187"/>
                        <wps:cNvSpPr>
                          <a:spLocks noChangeArrowheads="1"/>
                        </wps:cNvSpPr>
                        <wps:spPr bwMode="auto">
                          <a:xfrm>
                            <a:off x="1880" y="3635"/>
                            <a:ext cx="300" cy="335"/>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86" name="AutoShape 188"/>
                        <wps:cNvSpPr>
                          <a:spLocks noChangeArrowheads="1"/>
                        </wps:cNvSpPr>
                        <wps:spPr bwMode="auto">
                          <a:xfrm>
                            <a:off x="3081" y="3623"/>
                            <a:ext cx="300" cy="322"/>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87" name="AutoShape 189"/>
                        <wps:cNvSpPr>
                          <a:spLocks noChangeArrowheads="1"/>
                        </wps:cNvSpPr>
                        <wps:spPr bwMode="auto">
                          <a:xfrm>
                            <a:off x="4419" y="3599"/>
                            <a:ext cx="300" cy="366"/>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88" name="AutoShape 190"/>
                        <wps:cNvSpPr>
                          <a:spLocks noChangeArrowheads="1"/>
                        </wps:cNvSpPr>
                        <wps:spPr bwMode="auto">
                          <a:xfrm>
                            <a:off x="5759" y="3618"/>
                            <a:ext cx="300" cy="306"/>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89" name="AutoShape 191"/>
                        <wps:cNvSpPr>
                          <a:spLocks noChangeArrowheads="1"/>
                        </wps:cNvSpPr>
                        <wps:spPr bwMode="auto">
                          <a:xfrm>
                            <a:off x="1800" y="1876"/>
                            <a:ext cx="300" cy="263"/>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90" name="AutoShape 192"/>
                        <wps:cNvSpPr>
                          <a:spLocks noChangeArrowheads="1"/>
                        </wps:cNvSpPr>
                        <wps:spPr bwMode="auto">
                          <a:xfrm>
                            <a:off x="5227" y="5073"/>
                            <a:ext cx="300" cy="396"/>
                          </a:xfrm>
                          <a:prstGeom prst="upArrow">
                            <a:avLst>
                              <a:gd name="adj1" fmla="val 50000"/>
                              <a:gd name="adj2" fmla="val 33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91" name="AutoShape 193"/>
                        <wps:cNvSpPr>
                          <a:spLocks noChangeArrowheads="1"/>
                        </wps:cNvSpPr>
                        <wps:spPr bwMode="auto">
                          <a:xfrm>
                            <a:off x="3727" y="1870"/>
                            <a:ext cx="300" cy="264"/>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92" name="AutoShape 194"/>
                        <wps:cNvSpPr>
                          <a:spLocks noChangeArrowheads="1"/>
                        </wps:cNvSpPr>
                        <wps:spPr bwMode="auto">
                          <a:xfrm>
                            <a:off x="5812" y="1853"/>
                            <a:ext cx="300" cy="264"/>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g:wgp>
                  </a:graphicData>
                </a:graphic>
              </wp:anchor>
            </w:drawing>
          </mc:Choice>
          <mc:Fallback>
            <w:pict>
              <v:group id="组合 4" o:spid="_x0000_s1026" o:spt="203" style="position:absolute;left:0pt;margin-left:3pt;margin-top:16.55pt;height:396.1pt;width:430.35pt;mso-wrap-distance-bottom:0pt;mso-wrap-distance-top:0pt;z-index:251958272;mso-width-relative:page;mso-height-relative:page;" coordorigin="56,811" coordsize="6766,7681" o:gfxdata="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FpU&#10;VtDZAAAACAEAAA8AAAAAAAAAAQAgAAAAIgAAAGRycy9kb3ducmV2LnhtbFBLAQIUABQAAAAIAIdO&#10;4kBC/2z16wUAAJ48AAAOAAAAAAAAAAEAIAAAACgBAABkcnMvZTJvRG9jLnhtbFBLBQYAAAAABgAG&#10;AFkBAACFCQAAAAA=&#10;">
                <o:lock v:ext="edit" aspectratio="f"/>
                <v:shape id="Text Box 151" o:spid="_x0000_s1026" o:spt="202" type="#_x0000_t202" style="position:absolute;left:68;top:7225;height:1063;width:958;" fillcolor="#FFFF99" filled="t" stroked="t" coordsize="21600,21600" o:gfxdata="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DIkR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360"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rPr>
                          <w:t>公共平台课程</w:t>
                        </w:r>
                      </w:p>
                    </w:txbxContent>
                  </v:textbox>
                </v:shape>
                <v:shape id="Text Box 153" o:spid="_x0000_s1026" o:spt="202" type="#_x0000_t202" style="position:absolute;left:1188;top:6996;height:1496;width:5563;" fillcolor="#CCFFFF" filled="t" stroked="t" coordsize="21600,21600" o:gfxdata="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6Jj6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360" w:lineRule="auto"/>
                          <w:rPr>
                            <w:rFonts w:hint="eastAsia"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思想道德修养与法律基础、形势与政策、毛泽东思想和中国特色的社会主义理论体系概论、中华优秀传统文化、信息技术、大学生职业生涯规划、大学生就业与创业指导、大学生心理健康教育、大学语文Ⅰ、Ⅱ</w:t>
                        </w:r>
                      </w:p>
                    </w:txbxContent>
                  </v:textbox>
                </v:shape>
                <v:shape id="Text Box 154" o:spid="_x0000_s1026" o:spt="202" type="#_x0000_t202" style="position:absolute;left:56;top:5401;height:1107;width:982;" fillcolor="#FFFF99" filled="t" stroked="t" coordsize="21600,21600" o:gfxdata="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rL9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360"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rPr>
                          <w:t>专业</w:t>
                        </w:r>
                        <w:r>
                          <w:rPr>
                            <w:rFonts w:hint="eastAsia" w:ascii="仿宋_GB2312" w:hAnsi="仿宋_GB2312" w:eastAsia="仿宋_GB2312" w:cs="仿宋_GB2312"/>
                            <w:color w:val="366091" w:themeColor="accent1" w:themeShade="BF"/>
                            <w:sz w:val="24"/>
                            <w:lang w:eastAsia="zh-CN"/>
                          </w:rPr>
                          <w:t>核心</w:t>
                        </w:r>
                        <w:r>
                          <w:rPr>
                            <w:rFonts w:hint="eastAsia" w:ascii="仿宋_GB2312" w:hAnsi="仿宋_GB2312" w:eastAsia="仿宋_GB2312" w:cs="仿宋_GB2312"/>
                            <w:color w:val="366091" w:themeColor="accent1" w:themeShade="BF"/>
                            <w:sz w:val="24"/>
                          </w:rPr>
                          <w:t>课程</w:t>
                        </w:r>
                      </w:p>
                    </w:txbxContent>
                  </v:textbox>
                </v:shape>
                <v:shape id="Text Box 155" o:spid="_x0000_s1026" o:spt="202" type="#_x0000_t202" style="position:absolute;left:1177;top:5487;height:941;width:5563;" fillcolor="#CCFFFF" filled="t" stroked="t" coordsize="21600,21600" o:gfxdata="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pVqq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360" w:lineRule="auto"/>
                          <w:rPr>
                            <w:rFonts w:hint="eastAsia"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旅游概论、管理学、</w:t>
                        </w:r>
                        <w:r>
                          <w:rPr>
                            <w:rFonts w:hint="eastAsia" w:ascii="仿宋_GB2312" w:hAnsi="仿宋_GB2312" w:eastAsia="仿宋_GB2312" w:cs="仿宋_GB2312"/>
                            <w:color w:val="366091" w:themeColor="accent1" w:themeShade="BF"/>
                            <w:kern w:val="0"/>
                            <w:sz w:val="18"/>
                            <w:szCs w:val="18"/>
                            <w:lang w:eastAsia="zh-CN"/>
                          </w:rPr>
                          <w:t>旅游经济学</w:t>
                        </w:r>
                        <w:r>
                          <w:rPr>
                            <w:rFonts w:hint="eastAsia" w:ascii="仿宋_GB2312" w:hAnsi="仿宋_GB2312" w:eastAsia="仿宋_GB2312" w:cs="仿宋_GB2312"/>
                            <w:color w:val="366091" w:themeColor="accent1" w:themeShade="BF"/>
                            <w:kern w:val="0"/>
                            <w:sz w:val="18"/>
                            <w:szCs w:val="18"/>
                          </w:rPr>
                          <w:t>、服务礼仪、旅游心理学、导游基础知识、化妆技巧Ⅰ、Ⅱ</w:t>
                        </w:r>
                      </w:p>
                    </w:txbxContent>
                  </v:textbox>
                </v:shape>
                <v:shape id="Text Box 156" o:spid="_x0000_s1026" o:spt="202" type="#_x0000_t202" style="position:absolute;left:58;top:3960;height:1087;width:970;" fillcolor="#FFFF99" filled="t" stroked="t" coordsize="21600,21600" o:gfxdata="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EEI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360"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lang w:eastAsia="zh-CN"/>
                          </w:rPr>
                          <w:t>专业方向</w:t>
                        </w:r>
                        <w:r>
                          <w:rPr>
                            <w:rFonts w:hint="eastAsia" w:ascii="仿宋_GB2312" w:hAnsi="仿宋_GB2312" w:eastAsia="仿宋_GB2312" w:cs="仿宋_GB2312"/>
                            <w:color w:val="366091" w:themeColor="accent1" w:themeShade="BF"/>
                            <w:sz w:val="24"/>
                          </w:rPr>
                          <w:t>课程</w:t>
                        </w:r>
                      </w:p>
                    </w:txbxContent>
                  </v:textbox>
                </v:shape>
                <v:shape id="Text Box 157" o:spid="_x0000_s1026" o:spt="202" type="#_x0000_t202" style="position:absolute;left:1234;top:3985;height:1049;width:5588;" fillcolor="#CCFFFF" filled="t" stroked="t" coordsize="21600,21600" o:gfxdata="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mtD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360" w:lineRule="auto"/>
                          <w:rPr>
                            <w:rFonts w:hint="eastAsia" w:ascii="仿宋_GB2312" w:hAnsi="仿宋_GB2312" w:eastAsia="仿宋_GB2312" w:cs="仿宋_GB2312"/>
                            <w:color w:val="366091" w:themeColor="accent1" w:themeShade="BF"/>
                            <w:kern w:val="0"/>
                            <w:sz w:val="18"/>
                            <w:szCs w:val="18"/>
                            <w:lang w:val="en-US" w:eastAsia="zh-CN" w:bidi="ar-SA"/>
                          </w:rPr>
                        </w:pPr>
                        <w:r>
                          <w:rPr>
                            <w:rFonts w:hint="eastAsia" w:ascii="仿宋_GB2312" w:hAnsi="仿宋_GB2312" w:eastAsia="仿宋_GB2312" w:cs="仿宋_GB2312"/>
                            <w:color w:val="366091" w:themeColor="accent1" w:themeShade="BF"/>
                            <w:kern w:val="0"/>
                            <w:sz w:val="18"/>
                            <w:szCs w:val="18"/>
                            <w:lang w:val="en-US" w:eastAsia="zh-CN" w:bidi="ar-SA"/>
                          </w:rPr>
                          <w:t>现场导游、导游业务、旅行社经营管理、旅游景区服务与管理、现场导游、餐饮服务与管理、人力资源管理、岗位实习、毕业顶岗实习</w:t>
                        </w:r>
                      </w:p>
                    </w:txbxContent>
                  </v:textbox>
                </v:shape>
                <v:shape id="Text Box 163" o:spid="_x0000_s1026" o:spt="202" type="#_x0000_t202" style="position:absolute;left:69;top:811;height:1158;width:971;" fillcolor="#FFFF99" filled="t" stroked="t" coordsize="21600,21600" o:gfxdata="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4CoSdtAAAANsAAAAPAAAA&#10;AAAAAAEAIAAAACIAAABkcnMvZG93bnJldi54bWxQSwECFAAUAAAACACHTuJAMy8FnjsAAAA5AAAA&#10;EAAAAAAAAAABACAAAAADAQAAZHJzL3NoYXBleG1sLnhtbFBLBQYAAAAABgAGAFsBAACtAwAAAAA=&#10;">
                  <v:fill on="t" focussize="0,0"/>
                  <v:stroke color="#000000" miterlimit="8" joinstyle="miter"/>
                  <v:imagedata o:title=""/>
                  <o:lock v:ext="edit" aspectratio="f"/>
                  <v:textbox>
                    <w:txbxContent>
                      <w:p>
                        <w:pPr>
                          <w:spacing w:line="276"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rPr>
                          <w:t>综合实践课程模块</w:t>
                        </w:r>
                      </w:p>
                    </w:txbxContent>
                  </v:textbox>
                </v:shape>
                <v:shape id="Text Box 170" o:spid="_x0000_s1026" o:spt="202" type="#_x0000_t202" style="position:absolute;left:1267;top:839;height:996;width:5525;" fillcolor="#CCFFFF" filled="t" stroked="t" coordsize="21600,21600" o:gfxdata="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K34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600" w:lineRule="auto"/>
                          <w:rPr>
                            <w:rFonts w:hint="eastAsia" w:ascii="仿宋_GB2312" w:hAnsi="仿宋_GB2312" w:eastAsia="仿宋_GB2312" w:cs="仿宋_GB2312"/>
                            <w:color w:val="366091" w:themeColor="accent1" w:themeShade="BF"/>
                            <w:kern w:val="0"/>
                            <w:sz w:val="18"/>
                            <w:szCs w:val="18"/>
                            <w:lang w:eastAsia="zh-CN"/>
                          </w:rPr>
                        </w:pPr>
                        <w:r>
                          <w:rPr>
                            <w:rFonts w:hint="eastAsia" w:ascii="仿宋_GB2312" w:hAnsi="仿宋_GB2312" w:eastAsia="仿宋_GB2312" w:cs="仿宋_GB2312"/>
                            <w:color w:val="366091" w:themeColor="accent1" w:themeShade="BF"/>
                            <w:kern w:val="0"/>
                            <w:sz w:val="18"/>
                            <w:szCs w:val="18"/>
                          </w:rPr>
                          <w:t>入学教育、</w:t>
                        </w:r>
                        <w:r>
                          <w:rPr>
                            <w:rFonts w:hint="eastAsia" w:ascii="仿宋_GB2312" w:hAnsi="仿宋_GB2312" w:eastAsia="仿宋_GB2312" w:cs="仿宋_GB2312"/>
                            <w:color w:val="366091" w:themeColor="accent1" w:themeShade="BF"/>
                            <w:kern w:val="0"/>
                            <w:sz w:val="18"/>
                            <w:szCs w:val="18"/>
                            <w:lang w:eastAsia="zh-CN"/>
                          </w:rPr>
                          <w:t>劳动</w:t>
                        </w:r>
                        <w:r>
                          <w:rPr>
                            <w:rFonts w:hint="eastAsia" w:ascii="仿宋_GB2312" w:hAnsi="仿宋_GB2312" w:eastAsia="仿宋_GB2312" w:cs="仿宋_GB2312"/>
                            <w:color w:val="366091" w:themeColor="accent1" w:themeShade="BF"/>
                            <w:kern w:val="0"/>
                            <w:sz w:val="18"/>
                            <w:szCs w:val="18"/>
                          </w:rPr>
                          <w:t>实践、毕业教育、创业教育</w:t>
                        </w:r>
                        <w:r>
                          <w:rPr>
                            <w:rFonts w:hint="eastAsia" w:ascii="仿宋_GB2312" w:hAnsi="仿宋_GB2312" w:eastAsia="仿宋_GB2312" w:cs="仿宋_GB2312"/>
                            <w:color w:val="366091" w:themeColor="accent1" w:themeShade="BF"/>
                            <w:kern w:val="0"/>
                            <w:sz w:val="18"/>
                            <w:szCs w:val="18"/>
                            <w:lang w:eastAsia="zh-CN"/>
                          </w:rPr>
                          <w:t>、社会实践</w:t>
                        </w:r>
                      </w:p>
                    </w:txbxContent>
                  </v:textbox>
                </v:shape>
                <v:shape id="Text Box 173" o:spid="_x0000_s1026" o:spt="202" type="#_x0000_t202" style="position:absolute;left:1223;top:2129;height:1459;width:5575;" fillcolor="#CCFFFF" filled="t" stroked="t" coordsize="21600,21600" o:gfxdata="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KWF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pStyle w:val="14"/>
                          <w:widowControl/>
                          <w:spacing w:line="360" w:lineRule="auto"/>
                          <w:jc w:val="both"/>
                          <w:rPr>
                            <w:rFonts w:ascii="仿宋_GB2312" w:hAnsi="仿宋_GB2312" w:eastAsia="仿宋_GB2312" w:cs="仿宋_GB2312"/>
                            <w:color w:val="366091" w:themeColor="accent1" w:themeShade="BF"/>
                            <w:sz w:val="18"/>
                            <w:szCs w:val="18"/>
                          </w:rPr>
                        </w:pPr>
                        <w:r>
                          <w:rPr>
                            <w:rFonts w:hint="eastAsia" w:ascii="仿宋_GB2312" w:hAnsi="仿宋_GB2312" w:eastAsia="仿宋_GB2312" w:cs="仿宋_GB2312"/>
                            <w:color w:val="366091" w:themeColor="accent1" w:themeShade="BF"/>
                            <w:kern w:val="0"/>
                            <w:sz w:val="18"/>
                            <w:szCs w:val="18"/>
                            <w:lang w:val="en-US" w:eastAsia="zh-CN" w:bidi="ar-SA"/>
                          </w:rPr>
                          <w:t>前厅客房运营与管理、茶艺鉴赏、菜点与酒水知识、旅行社计调实务、会展策划与管理、旅游地理、旅游服务英语、场景英语口语、中西文化概论、旅游文化、客源国概况、旅游营销实务、旅游政策法规、公共关系、普通话与播音技巧、沟通技巧</w:t>
                        </w:r>
                      </w:p>
                    </w:txbxContent>
                  </v:textbox>
                </v:shape>
                <v:shape id="Text Box 172" o:spid="_x0000_s1026" o:spt="202" type="#_x0000_t202" style="position:absolute;left:80;top:2324;height:1134;width:970;" fillcolor="#FFFF99" filled="t" stroked="t" coordsize="21600,21600" o:gfxdata="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pLHY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hint="eastAsia" w:ascii="仿宋_GB2312" w:hAnsi="仿宋_GB2312" w:eastAsia="仿宋_GB2312" w:cs="仿宋_GB2312"/>
                            <w:color w:val="366091" w:themeColor="accent1" w:themeShade="BF"/>
                            <w:sz w:val="24"/>
                          </w:rPr>
                        </w:pPr>
                        <w:r>
                          <w:rPr>
                            <w:rFonts w:hint="eastAsia" w:ascii="仿宋_GB2312" w:hAnsi="仿宋_GB2312" w:eastAsia="仿宋_GB2312" w:cs="仿宋_GB2312"/>
                            <w:color w:val="366091" w:themeColor="accent1" w:themeShade="BF"/>
                            <w:sz w:val="24"/>
                          </w:rPr>
                          <w:t>专业</w:t>
                        </w:r>
                        <w:r>
                          <w:rPr>
                            <w:rFonts w:hint="eastAsia" w:ascii="仿宋_GB2312" w:hAnsi="仿宋_GB2312" w:eastAsia="仿宋_GB2312" w:cs="仿宋_GB2312"/>
                            <w:color w:val="366091" w:themeColor="accent1" w:themeShade="BF"/>
                            <w:sz w:val="24"/>
                            <w:lang w:eastAsia="zh-CN"/>
                          </w:rPr>
                          <w:t>选修</w:t>
                        </w:r>
                        <w:r>
                          <w:rPr>
                            <w:rFonts w:hint="eastAsia" w:ascii="仿宋_GB2312" w:hAnsi="仿宋_GB2312" w:eastAsia="仿宋_GB2312" w:cs="仿宋_GB2312"/>
                            <w:color w:val="366091" w:themeColor="accent1" w:themeShade="BF"/>
                            <w:sz w:val="24"/>
                          </w:rPr>
                          <w:t>课程</w:t>
                        </w:r>
                      </w:p>
                    </w:txbxContent>
                  </v:textbox>
                </v:shape>
                <v:shape id="AutoShape 181" o:spid="_x0000_s1026" o:spt="68" type="#_x0000_t68" style="position:absolute;left:3763;top:6530;height:395;width:300;" fillcolor="#FFFFFF" filled="t" stroked="t" coordsize="21600,21600" o:gfxdata="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ZgK7sAAADb&#10;AAAADwAAAAAAAAABACAAAAAiAAAAZHJzL2Rvd25yZXYueG1sUEsBAhQAFAAAAAgAh07iQDMvBZ47&#10;AAAAOQAAABAAAAAAAAAAAQAgAAAACgEAAGRycy9zaGFwZXhtbC54bWxQSwUGAAAAAAYABgBbAQAA&#10;tAMAAAAA&#10;" adj="5400,5400">
                  <v:fill on="t" focussize="0,0"/>
                  <v:stroke color="#000000" miterlimit="8" joinstyle="miter"/>
                  <v:imagedata o:title=""/>
                  <o:lock v:ext="edit" aspectratio="f"/>
                  <v:textbox style="layout-flow:vertical-ideographic;"/>
                </v:shape>
                <v:shape id="AutoShape 186" o:spid="_x0000_s1026" o:spt="68" type="#_x0000_t68" style="position:absolute;left:2365;top:5049;height:395;width:300;" fillcolor="#FFFFFF" filled="t" stroked="t" coordsize="21600,21600" o:gfxdata="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nkiC8AAAA&#10;2wAAAA8AAAAAAAAAAQAgAAAAIgAAAGRycy9kb3ducmV2LnhtbFBLAQIUABQAAAAIAIdO4kAzLwWe&#10;OwAAADkAAAAQAAAAAAAAAAEAIAAAAAsBAABkcnMvc2hhcGV4bWwueG1sUEsFBgAAAAAGAAYAWwEA&#10;ALUDAAAAAA==&#10;" adj="5400,5400">
                  <v:fill on="t" focussize="0,0"/>
                  <v:stroke color="#000000" miterlimit="8" joinstyle="miter"/>
                  <v:imagedata o:title=""/>
                  <o:lock v:ext="edit" aspectratio="f"/>
                  <v:textbox style="layout-flow:vertical-ideographic;"/>
                </v:shape>
                <v:shape id="AutoShape 187" o:spid="_x0000_s1026" o:spt="68" type="#_x0000_t68" style="position:absolute;left:1880;top:3635;height:335;width:300;" fillcolor="#FFFFFF" filled="t" stroked="t" coordsize="21600,21600" o:gfxdata="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GVtk&#10;wAAAANsAAAAPAAAAAAAAAAEAIAAAACIAAABkcnMvZG93bnJldi54bWxQSwECFAAUAAAACACHTuJA&#10;My8FnjsAAAA5AAAAEAAAAAAAAAABACAAAAAPAQAAZHJzL3NoYXBleG1sLnhtbFBLBQYAAAAABgAG&#10;AFsBAAC5AwAAAAA=&#10;" adj="4835,5400">
                  <v:fill on="t" focussize="0,0"/>
                  <v:stroke color="#000000" miterlimit="8" joinstyle="miter"/>
                  <v:imagedata o:title=""/>
                  <o:lock v:ext="edit" aspectratio="f"/>
                  <v:textbox style="layout-flow:vertical-ideographic;"/>
                </v:shape>
                <v:shape id="AutoShape 188" o:spid="_x0000_s1026" o:spt="68" type="#_x0000_t68" style="position:absolute;left:3081;top:3623;height:322;width:300;" fillcolor="#FFFFFF" filled="t" stroked="t" coordsize="21600,21600" o:gfxdata="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STJAugAAANsA&#10;AAAPAAAAAAAAAAEAIAAAACIAAABkcnMvZG93bnJldi54bWxQSwECFAAUAAAACACHTuJAMy8FnjsA&#10;AAA5AAAAEAAAAAAAAAABACAAAAAJAQAAZHJzL3NoYXBleG1sLnhtbFBLBQYAAAAABgAGAFsBAACz&#10;AwAAAAA=&#10;" adj="5031,5400">
                  <v:fill on="t" focussize="0,0"/>
                  <v:stroke color="#000000" miterlimit="8" joinstyle="miter"/>
                  <v:imagedata o:title=""/>
                  <o:lock v:ext="edit" aspectratio="f"/>
                  <v:textbox style="layout-flow:vertical-ideographic;"/>
                </v:shape>
                <v:shape id="AutoShape 189" o:spid="_x0000_s1026" o:spt="68" type="#_x0000_t68" style="position:absolute;left:4419;top:3599;height:366;width:300;" fillcolor="#FFFFFF" filled="t" stroked="t" coordsize="21600,21600" o:gfxdata="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iYj65AAAA2wAA&#10;AA8AAAAAAAAAAQAgAAAAIgAAAGRycy9kb3ducmV2LnhtbFBLAQIUABQAAAAIAIdO4kAzLwWeOwAA&#10;ADkAAAAQAAAAAAAAAAEAIAAAAAgBAABkcnMvc2hhcGV4bWwueG1sUEsFBgAAAAAGAAYAWwEAALID&#10;AAAAAA==&#10;" adj="4426,5400">
                  <v:fill on="t" focussize="0,0"/>
                  <v:stroke color="#000000" miterlimit="8" joinstyle="miter"/>
                  <v:imagedata o:title=""/>
                  <o:lock v:ext="edit" aspectratio="f"/>
                  <v:textbox style="layout-flow:vertical-ideographic;"/>
                </v:shape>
                <v:shape id="AutoShape 190" o:spid="_x0000_s1026" o:spt="68" type="#_x0000_t68" style="position:absolute;left:5759;top:3618;height:306;width:300;" fillcolor="#FFFFFF" filled="t" stroked="t" coordsize="21600,21600" o:gfxdata="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Uc8etwAAANsAAAAP&#10;AAAAAAAAAAEAIAAAACIAAABkcnMvZG93bnJldi54bWxQSwECFAAUAAAACACHTuJAMy8FnjsAAAA5&#10;AAAAEAAAAAAAAAABACAAAAAGAQAAZHJzL3NoYXBleG1sLnhtbFBLBQYAAAAABgAGAFsBAACwAwAA&#10;AAA=&#10;" adj="5294,5400">
                  <v:fill on="t" focussize="0,0"/>
                  <v:stroke color="#000000" miterlimit="8" joinstyle="miter"/>
                  <v:imagedata o:title=""/>
                  <o:lock v:ext="edit" aspectratio="f"/>
                  <v:textbox style="layout-flow:vertical-ideographic;"/>
                </v:shape>
                <v:shape id="AutoShape 191" o:spid="_x0000_s1026" o:spt="68" type="#_x0000_t68" style="position:absolute;left:1800;top:1876;height:263;width:300;" fillcolor="#FFFFFF" filled="t" stroked="t" coordsize="21600,21600" o:gfxdata="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9vrsAAADb&#10;AAAADwAAAAAAAAABACAAAAAiAAAAZHJzL2Rvd25yZXYueG1sUEsBAhQAFAAAAAgAh07iQDMvBZ47&#10;AAAAOQAAABAAAAAAAAAAAQAgAAAACgEAAGRycy9zaGFwZXhtbC54bWxQSwUGAAAAAAYABgBbAQAA&#10;tAMAAAAA&#10;" adj="5400,5400">
                  <v:fill on="t" focussize="0,0"/>
                  <v:stroke color="#000000" miterlimit="8" joinstyle="miter"/>
                  <v:imagedata o:title=""/>
                  <o:lock v:ext="edit" aspectratio="f"/>
                  <v:textbox style="layout-flow:vertical-ideographic;"/>
                </v:shape>
                <v:shape id="AutoShape 192" o:spid="_x0000_s1026" o:spt="68" type="#_x0000_t68" style="position:absolute;left:5227;top:5073;height:396;width:300;" fillcolor="#FFFFFF" filled="t" stroked="t" coordsize="21600,21600" o:gfxdata="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FAv65AAAA2wAA&#10;AA8AAAAAAAAAAQAgAAAAIgAAAGRycy9kb3ducmV2LnhtbFBLAQIUABQAAAAIAIdO4kAzLwWeOwAA&#10;ADkAAAAQAAAAAAAAAAEAIAAAAAgBAABkcnMvc2hhcGV4bWwueG1sUEsFBgAAAAAGAAYAWwEAALID&#10;AAAAAA==&#10;" adj="5400,5400">
                  <v:fill on="t" focussize="0,0"/>
                  <v:stroke color="#000000" miterlimit="8" joinstyle="miter"/>
                  <v:imagedata o:title=""/>
                  <o:lock v:ext="edit" aspectratio="f"/>
                  <v:textbox style="layout-flow:vertical-ideographic;"/>
                </v:shape>
                <v:shape id="AutoShape 193" o:spid="_x0000_s1026" o:spt="68" type="#_x0000_t68" style="position:absolute;left:3727;top:1870;height:264;width:300;" fillcolor="#FFFFFF" filled="t" stroked="t" coordsize="21600,21600" o:gfxdata="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Jp2W8AAAA&#10;2wAAAA8AAAAAAAAAAQAgAAAAIgAAAGRycy9kb3ducmV2LnhtbFBLAQIUABQAAAAIAIdO4kAzLwWe&#10;OwAAADkAAAAQAAAAAAAAAAEAIAAAAAsBAABkcnMvc2hhcGV4bWwueG1sUEsFBgAAAAAGAAYAWwEA&#10;ALUDAAAAAA==&#10;" adj="5400,5400">
                  <v:fill on="t" focussize="0,0"/>
                  <v:stroke color="#000000" miterlimit="8" joinstyle="miter"/>
                  <v:imagedata o:title=""/>
                  <o:lock v:ext="edit" aspectratio="f"/>
                  <v:textbox style="layout-flow:vertical-ideographic;"/>
                </v:shape>
                <v:shape id="AutoShape 194" o:spid="_x0000_s1026" o:spt="68" type="#_x0000_t68" style="position:absolute;left:5812;top:1853;height:264;width:300;" fillcolor="#FFFFFF" filled="t" stroked="t" coordsize="21600,21600" o:gfxdata="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bORK8AAAA&#10;2wAAAA8AAAAAAAAAAQAgAAAAIgAAAGRycy9kb3ducmV2LnhtbFBLAQIUABQAAAAIAIdO4kAzLwWe&#10;OwAAADkAAAAQAAAAAAAAAAEAIAAAAAsBAABkcnMvc2hhcGV4bWwueG1sUEsFBgAAAAAGAAYAWwEA&#10;ALUDAAAAAA==&#10;" adj="5400,5400">
                  <v:fill on="t" focussize="0,0"/>
                  <v:stroke color="#000000" miterlimit="8" joinstyle="miter"/>
                  <v:imagedata o:title=""/>
                  <o:lock v:ext="edit" aspectratio="f"/>
                  <v:textbox style="layout-flow:vertical-ideographic;"/>
                </v:shape>
                <w10:wrap type="topAndBottom"/>
              </v:group>
            </w:pict>
          </mc:Fallback>
        </mc:AlternateContent>
      </w:r>
    </w:p>
    <w:p>
      <w:pPr>
        <w:pStyle w:val="55"/>
        <w:outlineLvl w:val="0"/>
      </w:pPr>
      <w:bookmarkStart w:id="30" w:name="_Toc26926"/>
      <w:bookmarkStart w:id="31" w:name="_Toc35871051"/>
      <w:r>
        <w:rPr>
          <w:rFonts w:hint="eastAsia"/>
        </w:rPr>
        <w:t>十一、课程设置及要求</w:t>
      </w:r>
      <w:bookmarkEnd w:id="30"/>
      <w:bookmarkEnd w:id="31"/>
    </w:p>
    <w:p>
      <w:pPr>
        <w:spacing w:line="580" w:lineRule="exact"/>
        <w:ind w:firstLine="640" w:firstLineChars="200"/>
        <w:rPr>
          <w:rFonts w:ascii="仿宋_GB2312" w:eastAsia="仿宋_GB2312"/>
          <w:bCs/>
          <w:color w:val="auto"/>
          <w:sz w:val="32"/>
          <w:szCs w:val="32"/>
        </w:rPr>
      </w:pPr>
      <w:bookmarkStart w:id="32" w:name="_Toc35871059"/>
      <w:bookmarkStart w:id="33" w:name="_Toc23474"/>
      <w:r>
        <w:rPr>
          <w:rFonts w:hint="eastAsia" w:ascii="仿宋_GB2312" w:eastAsia="仿宋_GB2312"/>
          <w:bCs/>
          <w:color w:val="auto"/>
          <w:sz w:val="32"/>
          <w:szCs w:val="32"/>
        </w:rPr>
        <w:t>本专业课程</w:t>
      </w:r>
      <w:r>
        <w:rPr>
          <w:rFonts w:hint="eastAsia" w:ascii="仿宋_GB2312" w:hAnsi="华文仿宋" w:eastAsia="仿宋_GB2312"/>
          <w:bCs/>
          <w:color w:val="auto"/>
          <w:sz w:val="32"/>
          <w:szCs w:val="32"/>
        </w:rPr>
        <w:t>“主要教学内容和要求”应</w:t>
      </w:r>
      <w:r>
        <w:rPr>
          <w:rFonts w:hint="eastAsia" w:ascii="仿宋_GB2312" w:eastAsia="仿宋_GB2312"/>
          <w:bCs/>
          <w:color w:val="auto"/>
          <w:sz w:val="32"/>
          <w:szCs w:val="32"/>
        </w:rPr>
        <w:t>融入思想政治教育和“三全育人”改革等要求，把立德树人贯穿到思想道德教育、文化知识教育、技术技能培养、社会实践教育等各个环节。</w:t>
      </w:r>
    </w:p>
    <w:p>
      <w:pPr>
        <w:pStyle w:val="57"/>
        <w:numPr>
          <w:ilvl w:val="0"/>
          <w:numId w:val="0"/>
        </w:numPr>
        <w:bidi w:val="0"/>
        <w:ind w:firstLine="640" w:firstLineChars="200"/>
        <w:rPr>
          <w:rFonts w:hint="eastAsia"/>
          <w:color w:val="auto"/>
        </w:rPr>
      </w:pPr>
      <w:bookmarkStart w:id="34" w:name="_Toc35871052"/>
      <w:bookmarkStart w:id="35" w:name="_Toc25446"/>
      <w:r>
        <w:rPr>
          <w:rFonts w:hint="eastAsia"/>
          <w:color w:val="auto"/>
          <w:lang w:val="en-US" w:eastAsia="zh-CN"/>
        </w:rPr>
        <w:t>1.</w:t>
      </w:r>
      <w:r>
        <w:rPr>
          <w:rFonts w:hint="eastAsia"/>
          <w:color w:val="auto"/>
        </w:rPr>
        <w:t>公共基础课程</w:t>
      </w:r>
      <w:bookmarkEnd w:id="34"/>
      <w:bookmarkEnd w:id="35"/>
    </w:p>
    <w:p>
      <w:pPr>
        <w:pStyle w:val="57"/>
        <w:numPr>
          <w:ilvl w:val="0"/>
          <w:numId w:val="0"/>
        </w:numPr>
        <w:bidi w:val="0"/>
        <w:ind w:firstLine="640" w:firstLineChars="200"/>
        <w:rPr>
          <w:rFonts w:hint="eastAsia"/>
          <w:color w:val="auto"/>
        </w:rPr>
      </w:pPr>
      <w:r>
        <w:rPr>
          <w:rFonts w:hint="eastAsia"/>
          <w:color w:val="auto"/>
        </w:rPr>
        <w:t>公共课程平台是学院公共基础课程，包括：思想道德修养与法律基础、形势与政策、毛泽东思想和中国特色的社会主义理论体系概论、中华优秀传统文化</w:t>
      </w:r>
      <w:r>
        <w:rPr>
          <w:rFonts w:hint="eastAsia"/>
          <w:color w:val="auto"/>
          <w:lang w:eastAsia="zh-CN"/>
        </w:rPr>
        <w:t>、</w:t>
      </w:r>
      <w:r>
        <w:rPr>
          <w:rFonts w:hint="eastAsia"/>
          <w:color w:val="auto"/>
        </w:rPr>
        <w:t>体育Ⅰ、Ⅱ、Ⅲ</w:t>
      </w:r>
      <w:r>
        <w:rPr>
          <w:rFonts w:hint="eastAsia"/>
          <w:color w:val="auto"/>
          <w:lang w:eastAsia="zh-CN"/>
        </w:rPr>
        <w:t>、</w:t>
      </w:r>
      <w:r>
        <w:rPr>
          <w:rFonts w:hint="eastAsia"/>
          <w:color w:val="auto"/>
        </w:rPr>
        <w:t>信息技术、大学生职业生涯规划、大学生就业与创业指导、军事</w:t>
      </w:r>
      <w:r>
        <w:rPr>
          <w:rFonts w:hint="eastAsia"/>
          <w:color w:val="auto"/>
          <w:lang w:eastAsia="zh-CN"/>
        </w:rPr>
        <w:t>理论</w:t>
      </w:r>
      <w:r>
        <w:rPr>
          <w:rFonts w:hint="eastAsia"/>
          <w:color w:val="auto"/>
        </w:rPr>
        <w:t>课</w:t>
      </w:r>
      <w:r>
        <w:rPr>
          <w:rFonts w:hint="eastAsia"/>
          <w:color w:val="auto"/>
          <w:lang w:eastAsia="zh-CN"/>
        </w:rPr>
        <w:t>、大学生心理健康教育、劳动专题教育、</w:t>
      </w:r>
      <w:r>
        <w:rPr>
          <w:rFonts w:hint="eastAsia"/>
          <w:color w:val="auto"/>
        </w:rPr>
        <w:t>大学英语Ⅰ、Ⅱ、</w:t>
      </w:r>
      <w:r>
        <w:rPr>
          <w:rFonts w:hint="eastAsia"/>
          <w:color w:val="auto"/>
          <w:lang w:eastAsia="zh-CN"/>
        </w:rPr>
        <w:t>大学语文</w:t>
      </w:r>
      <w:r>
        <w:rPr>
          <w:rFonts w:hint="eastAsia"/>
          <w:color w:val="auto"/>
        </w:rPr>
        <w:t>Ⅰ、Ⅱ等。</w:t>
      </w:r>
    </w:p>
    <w:p>
      <w:pPr>
        <w:pStyle w:val="57"/>
        <w:bidi w:val="0"/>
        <w:rPr>
          <w:color w:val="auto"/>
        </w:rPr>
      </w:pPr>
      <w:bookmarkStart w:id="36" w:name="_Toc13077"/>
      <w:bookmarkStart w:id="37" w:name="_Toc35871053"/>
      <w:r>
        <w:rPr>
          <w:rFonts w:hint="eastAsia"/>
          <w:color w:val="auto"/>
        </w:rPr>
        <w:t>2.专业课程</w:t>
      </w:r>
      <w:bookmarkEnd w:id="36"/>
      <w:bookmarkEnd w:id="37"/>
    </w:p>
    <w:p>
      <w:pPr>
        <w:pStyle w:val="58"/>
        <w:bidi w:val="0"/>
        <w:rPr>
          <w:color w:val="auto"/>
        </w:rPr>
      </w:pPr>
      <w:bookmarkStart w:id="38" w:name="_Toc35871054"/>
      <w:bookmarkStart w:id="39" w:name="_Toc35870627"/>
      <w:bookmarkStart w:id="40" w:name="_Toc18163"/>
      <w:r>
        <w:rPr>
          <w:rFonts w:hint="eastAsia"/>
          <w:color w:val="auto"/>
        </w:rPr>
        <w:t>（1）专业核心课程</w:t>
      </w:r>
      <w:bookmarkEnd w:id="38"/>
      <w:bookmarkEnd w:id="39"/>
      <w:bookmarkEnd w:id="40"/>
    </w:p>
    <w:p>
      <w:pPr>
        <w:pStyle w:val="58"/>
        <w:bidi w:val="0"/>
        <w:rPr>
          <w:rFonts w:hint="eastAsia"/>
          <w:color w:val="auto"/>
        </w:rPr>
      </w:pPr>
      <w:bookmarkStart w:id="41" w:name="_Toc35870628"/>
      <w:bookmarkStart w:id="42" w:name="_Toc2246"/>
      <w:bookmarkStart w:id="43" w:name="_Toc35871055"/>
      <w:r>
        <w:rPr>
          <w:rFonts w:hint="eastAsia"/>
          <w:color w:val="auto"/>
          <w:lang w:val="en-US" w:eastAsia="zh-CN"/>
        </w:rPr>
        <w:t>高速铁路概论</w:t>
      </w:r>
      <w:r>
        <w:rPr>
          <w:rFonts w:hint="eastAsia"/>
          <w:color w:val="auto"/>
          <w:lang w:eastAsia="zh-CN"/>
        </w:rPr>
        <w:t>、</w:t>
      </w:r>
      <w:r>
        <w:rPr>
          <w:rFonts w:hint="eastAsia"/>
          <w:color w:val="auto"/>
          <w:lang w:val="en-US" w:eastAsia="zh-CN"/>
        </w:rPr>
        <w:t>高速铁路客运设备设施</w:t>
      </w:r>
      <w:r>
        <w:rPr>
          <w:rFonts w:hint="eastAsia"/>
          <w:color w:val="auto"/>
        </w:rPr>
        <w:t>、</w:t>
      </w:r>
      <w:r>
        <w:rPr>
          <w:rFonts w:hint="eastAsia"/>
          <w:color w:val="auto"/>
          <w:lang w:val="en-US" w:eastAsia="zh-CN"/>
        </w:rPr>
        <w:t>旅游心理学</w:t>
      </w:r>
      <w:r>
        <w:rPr>
          <w:rFonts w:hint="eastAsia"/>
          <w:color w:val="auto"/>
        </w:rPr>
        <w:t>、</w:t>
      </w:r>
      <w:r>
        <w:rPr>
          <w:rFonts w:hint="eastAsia"/>
          <w:color w:val="auto"/>
          <w:lang w:val="en-US" w:eastAsia="zh-CN"/>
        </w:rPr>
        <w:t>铁路职业意识</w:t>
      </w:r>
      <w:r>
        <w:rPr>
          <w:rFonts w:hint="eastAsia"/>
          <w:color w:val="auto"/>
        </w:rPr>
        <w:t>、服务礼仪Ⅰ、Ⅱ、</w:t>
      </w:r>
      <w:r>
        <w:rPr>
          <w:rFonts w:hint="eastAsia"/>
          <w:color w:val="auto"/>
          <w:lang w:val="en-US" w:eastAsia="zh-CN"/>
        </w:rPr>
        <w:t>旅游学概论</w:t>
      </w:r>
      <w:r>
        <w:rPr>
          <w:rFonts w:hint="eastAsia"/>
          <w:color w:val="auto"/>
        </w:rPr>
        <w:t>、</w:t>
      </w:r>
      <w:r>
        <w:rPr>
          <w:rFonts w:hint="eastAsia"/>
          <w:color w:val="auto"/>
          <w:lang w:val="en-US" w:eastAsia="zh-CN"/>
        </w:rPr>
        <w:t>管理学</w:t>
      </w:r>
      <w:r>
        <w:rPr>
          <w:rFonts w:hint="eastAsia"/>
          <w:color w:val="auto"/>
          <w:lang w:eastAsia="zh-CN"/>
        </w:rPr>
        <w:t>、化妆技巧</w:t>
      </w:r>
      <w:r>
        <w:rPr>
          <w:rFonts w:hint="eastAsia"/>
          <w:color w:val="auto"/>
        </w:rPr>
        <w:t>Ⅰ、Ⅱ等。</w:t>
      </w:r>
    </w:p>
    <w:p>
      <w:pPr>
        <w:pStyle w:val="58"/>
        <w:numPr>
          <w:ilvl w:val="0"/>
          <w:numId w:val="0"/>
        </w:numPr>
        <w:tabs>
          <w:tab w:val="left" w:pos="1104"/>
        </w:tabs>
        <w:bidi w:val="0"/>
        <w:ind w:leftChars="20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专业方向课程</w:t>
      </w:r>
      <w:bookmarkEnd w:id="41"/>
      <w:bookmarkEnd w:id="42"/>
      <w:bookmarkEnd w:id="43"/>
    </w:p>
    <w:p>
      <w:pPr>
        <w:pStyle w:val="58"/>
        <w:numPr>
          <w:ilvl w:val="0"/>
          <w:numId w:val="0"/>
        </w:numPr>
        <w:bidi w:val="0"/>
        <w:ind w:firstLine="640" w:firstLineChars="200"/>
        <w:rPr>
          <w:rFonts w:hint="eastAsia"/>
          <w:color w:val="auto"/>
        </w:rPr>
      </w:pPr>
      <w:r>
        <w:rPr>
          <w:rFonts w:hint="eastAsia"/>
          <w:color w:val="auto"/>
          <w:lang w:val="en-US" w:eastAsia="zh-CN"/>
        </w:rPr>
        <w:t>高速铁路客运组织</w:t>
      </w:r>
      <w:r>
        <w:rPr>
          <w:rFonts w:hint="eastAsia"/>
          <w:color w:val="auto"/>
          <w:lang w:eastAsia="zh-CN"/>
        </w:rPr>
        <w:t>、</w:t>
      </w:r>
      <w:r>
        <w:rPr>
          <w:rFonts w:hint="eastAsia"/>
          <w:color w:val="auto"/>
          <w:lang w:val="en-US" w:eastAsia="zh-CN"/>
        </w:rPr>
        <w:t>铁路客户服务业务</w:t>
      </w:r>
      <w:r>
        <w:rPr>
          <w:rFonts w:hint="eastAsia"/>
          <w:color w:val="auto"/>
        </w:rPr>
        <w:t>、</w:t>
      </w:r>
      <w:r>
        <w:rPr>
          <w:rFonts w:hint="eastAsia"/>
          <w:color w:val="auto"/>
          <w:lang w:val="en-US" w:eastAsia="zh-CN"/>
        </w:rPr>
        <w:t>高速铁路动车乘务实务</w:t>
      </w:r>
      <w:r>
        <w:rPr>
          <w:rFonts w:hint="eastAsia"/>
          <w:color w:val="auto"/>
        </w:rPr>
        <w:t>、</w:t>
      </w:r>
      <w:r>
        <w:rPr>
          <w:rFonts w:hint="eastAsia"/>
          <w:color w:val="auto"/>
          <w:lang w:val="en-US" w:eastAsia="zh-CN"/>
        </w:rPr>
        <w:t>高速铁路客运安全与应急</w:t>
      </w:r>
      <w:r>
        <w:rPr>
          <w:rFonts w:hint="eastAsia"/>
          <w:color w:val="auto"/>
        </w:rPr>
        <w:t>、</w:t>
      </w:r>
      <w:r>
        <w:rPr>
          <w:rFonts w:hint="eastAsia"/>
          <w:color w:val="auto"/>
          <w:lang w:val="en-US" w:eastAsia="zh-CN"/>
        </w:rPr>
        <w:t>形体训练</w:t>
      </w:r>
      <w:r>
        <w:rPr>
          <w:rFonts w:hint="eastAsia"/>
          <w:color w:val="auto"/>
          <w:lang w:eastAsia="zh-CN"/>
        </w:rPr>
        <w:t>、</w:t>
      </w:r>
      <w:r>
        <w:rPr>
          <w:rFonts w:hint="eastAsia"/>
          <w:color w:val="auto"/>
          <w:lang w:val="en-US" w:eastAsia="zh-CN"/>
        </w:rPr>
        <w:t>高速铁路行车技术管理</w:t>
      </w:r>
      <w:r>
        <w:rPr>
          <w:rFonts w:hint="eastAsia"/>
          <w:color w:val="auto"/>
          <w:lang w:eastAsia="zh-CN"/>
        </w:rPr>
        <w:t>、</w:t>
      </w:r>
      <w:r>
        <w:rPr>
          <w:rFonts w:hint="eastAsia"/>
          <w:color w:val="auto"/>
          <w:lang w:val="en-US" w:eastAsia="zh-CN"/>
        </w:rPr>
        <w:t>现场导游、</w:t>
      </w:r>
      <w:r>
        <w:rPr>
          <w:rFonts w:hint="eastAsia"/>
          <w:color w:val="auto"/>
          <w:lang w:eastAsia="zh-CN"/>
        </w:rPr>
        <w:t>岗位实习、毕业顶岗实习</w:t>
      </w:r>
      <w:r>
        <w:rPr>
          <w:rFonts w:hint="eastAsia"/>
          <w:color w:val="auto"/>
        </w:rPr>
        <w:t>等。</w:t>
      </w:r>
    </w:p>
    <w:p>
      <w:pPr>
        <w:pStyle w:val="58"/>
        <w:bidi w:val="0"/>
        <w:rPr>
          <w:color w:val="auto"/>
        </w:rPr>
      </w:pPr>
      <w:bookmarkStart w:id="44" w:name="_Toc35870629"/>
      <w:bookmarkStart w:id="45" w:name="_Toc30839"/>
      <w:bookmarkStart w:id="46" w:name="_Toc35871056"/>
      <w:r>
        <w:rPr>
          <w:rFonts w:hint="eastAsia"/>
          <w:color w:val="auto"/>
        </w:rPr>
        <w:t>（3）专业选修课程</w:t>
      </w:r>
      <w:bookmarkEnd w:id="44"/>
      <w:bookmarkEnd w:id="45"/>
      <w:bookmarkEnd w:id="46"/>
    </w:p>
    <w:p>
      <w:pPr>
        <w:spacing w:line="580" w:lineRule="exact"/>
        <w:ind w:firstLine="640" w:firstLineChars="200"/>
        <w:rPr>
          <w:rFonts w:eastAsia="方正仿宋简体"/>
          <w:bCs/>
          <w:color w:val="auto"/>
          <w:sz w:val="32"/>
          <w:szCs w:val="32"/>
        </w:rPr>
      </w:pPr>
      <w:r>
        <w:rPr>
          <w:rFonts w:hint="eastAsia" w:ascii="仿宋_GB2312" w:eastAsia="仿宋_GB2312"/>
          <w:bCs/>
          <w:color w:val="auto"/>
          <w:sz w:val="32"/>
          <w:szCs w:val="32"/>
        </w:rPr>
        <w:t>为适应</w:t>
      </w:r>
      <w:r>
        <w:rPr>
          <w:rFonts w:hint="eastAsia" w:ascii="仿宋_GB2312" w:eastAsia="仿宋_GB2312"/>
          <w:bCs/>
          <w:color w:val="auto"/>
          <w:sz w:val="32"/>
          <w:szCs w:val="32"/>
          <w:lang w:eastAsia="zh-CN"/>
        </w:rPr>
        <w:t>当今</w:t>
      </w:r>
      <w:r>
        <w:rPr>
          <w:rFonts w:hint="eastAsia" w:ascii="仿宋_GB2312" w:eastAsia="仿宋_GB2312"/>
          <w:bCs/>
          <w:color w:val="auto"/>
          <w:sz w:val="32"/>
          <w:szCs w:val="32"/>
          <w:lang w:val="en-US" w:eastAsia="zh-CN"/>
        </w:rPr>
        <w:t>高铁</w:t>
      </w:r>
      <w:r>
        <w:rPr>
          <w:rFonts w:hint="eastAsia" w:ascii="仿宋_GB2312" w:eastAsia="仿宋_GB2312"/>
          <w:bCs/>
          <w:color w:val="auto"/>
          <w:sz w:val="32"/>
          <w:szCs w:val="32"/>
          <w:lang w:eastAsia="zh-CN"/>
        </w:rPr>
        <w:t>服务业的</w:t>
      </w:r>
      <w:r>
        <w:rPr>
          <w:rFonts w:hint="eastAsia" w:ascii="仿宋_GB2312" w:eastAsia="仿宋_GB2312"/>
          <w:bCs/>
          <w:color w:val="auto"/>
          <w:sz w:val="32"/>
          <w:szCs w:val="32"/>
        </w:rPr>
        <w:t>发展，使学生具备</w:t>
      </w:r>
      <w:r>
        <w:rPr>
          <w:rFonts w:hint="eastAsia" w:ascii="仿宋_GB2312" w:eastAsia="仿宋_GB2312"/>
          <w:bCs/>
          <w:color w:val="auto"/>
          <w:sz w:val="32"/>
          <w:szCs w:val="32"/>
          <w:lang w:eastAsia="zh-CN"/>
        </w:rPr>
        <w:t>一定旅游管理专业的商业服务</w:t>
      </w:r>
      <w:r>
        <w:rPr>
          <w:rFonts w:hint="eastAsia" w:ascii="仿宋_GB2312" w:eastAsia="仿宋_GB2312"/>
          <w:bCs/>
          <w:color w:val="auto"/>
          <w:sz w:val="32"/>
          <w:szCs w:val="32"/>
        </w:rPr>
        <w:t>素质、</w:t>
      </w:r>
      <w:r>
        <w:rPr>
          <w:rFonts w:hint="eastAsia" w:ascii="仿宋_GB2312" w:eastAsia="仿宋_GB2312"/>
          <w:bCs/>
          <w:color w:val="auto"/>
          <w:sz w:val="32"/>
          <w:szCs w:val="32"/>
          <w:lang w:val="en-US" w:eastAsia="zh-CN"/>
        </w:rPr>
        <w:t>高速铁路客运服务管理</w:t>
      </w:r>
      <w:r>
        <w:rPr>
          <w:rFonts w:hint="eastAsia" w:ascii="仿宋_GB2312" w:eastAsia="仿宋_GB2312"/>
          <w:bCs/>
          <w:color w:val="auto"/>
          <w:sz w:val="32"/>
          <w:szCs w:val="32"/>
        </w:rPr>
        <w:t>、</w:t>
      </w:r>
      <w:r>
        <w:rPr>
          <w:rFonts w:hint="eastAsia" w:ascii="仿宋_GB2312" w:eastAsia="仿宋_GB2312"/>
          <w:bCs/>
          <w:color w:val="auto"/>
          <w:sz w:val="32"/>
          <w:szCs w:val="32"/>
          <w:lang w:val="en-US" w:eastAsia="zh-CN"/>
        </w:rPr>
        <w:t>高速铁路客运规章</w:t>
      </w:r>
      <w:r>
        <w:rPr>
          <w:rFonts w:hint="eastAsia" w:ascii="仿宋_GB2312" w:eastAsia="仿宋_GB2312"/>
          <w:bCs/>
          <w:color w:val="auto"/>
          <w:sz w:val="32"/>
          <w:szCs w:val="32"/>
        </w:rPr>
        <w:t>、</w:t>
      </w:r>
      <w:r>
        <w:rPr>
          <w:rFonts w:hint="eastAsia" w:ascii="仿宋_GB2312" w:eastAsia="仿宋_GB2312"/>
          <w:bCs/>
          <w:color w:val="auto"/>
          <w:sz w:val="32"/>
          <w:szCs w:val="32"/>
          <w:lang w:val="en-US" w:eastAsia="zh-CN"/>
        </w:rPr>
        <w:t>餐饮服务与管理</w:t>
      </w:r>
      <w:r>
        <w:rPr>
          <w:rFonts w:hint="eastAsia" w:ascii="仿宋_GB2312" w:eastAsia="仿宋_GB2312"/>
          <w:bCs/>
          <w:color w:val="auto"/>
          <w:sz w:val="32"/>
          <w:szCs w:val="32"/>
        </w:rPr>
        <w:t>、</w:t>
      </w:r>
      <w:r>
        <w:rPr>
          <w:rFonts w:hint="eastAsia" w:ascii="仿宋" w:hAnsi="仿宋" w:eastAsia="仿宋" w:cs="仿宋"/>
          <w:kern w:val="0"/>
          <w:sz w:val="32"/>
          <w:szCs w:val="32"/>
          <w:lang w:val="en-US" w:eastAsia="zh-CN"/>
        </w:rPr>
        <w:t>场景英语口语（高铁）</w:t>
      </w:r>
      <w:r>
        <w:rPr>
          <w:rFonts w:hint="eastAsia" w:ascii="仿宋" w:hAnsi="仿宋" w:eastAsia="仿宋" w:cs="仿宋"/>
          <w:sz w:val="32"/>
          <w:szCs w:val="32"/>
        </w:rPr>
        <w:t>Ⅰ、Ⅱ</w:t>
      </w:r>
      <w:r>
        <w:rPr>
          <w:rFonts w:hint="eastAsia" w:ascii="仿宋_GB2312" w:eastAsia="仿宋_GB2312"/>
          <w:bCs/>
          <w:color w:val="auto"/>
          <w:sz w:val="32"/>
          <w:szCs w:val="32"/>
        </w:rPr>
        <w:t>等知识</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具有具备一定的科学文化水平、良好的人文素养、职业道德和创新意识，精益求精的工匠精神，较强就业能力和可持续发展能力能力，开设旅游方向、酒店方向，课程有前厅客房运营与管理、茶艺鉴赏、菜点与酒水知识、会展策划与管理、旅游服务英语、场景英语口语、中西文化概论、旅游文化、客源国概况、公共关系、普通话与播音技巧、沟通技巧等选修课程。</w:t>
      </w:r>
    </w:p>
    <w:p>
      <w:pPr>
        <w:pStyle w:val="58"/>
        <w:rPr>
          <w:color w:val="auto"/>
        </w:rPr>
      </w:pPr>
      <w:bookmarkStart w:id="47" w:name="_Toc35871057"/>
      <w:bookmarkStart w:id="48" w:name="_Toc35870630"/>
      <w:bookmarkStart w:id="49" w:name="_Toc16790"/>
      <w:r>
        <w:rPr>
          <w:rFonts w:hint="eastAsia"/>
          <w:color w:val="auto"/>
        </w:rPr>
        <w:t>（4）综合实训</w:t>
      </w:r>
      <w:bookmarkEnd w:id="47"/>
      <w:bookmarkEnd w:id="48"/>
      <w:bookmarkEnd w:id="49"/>
    </w:p>
    <w:p>
      <w:pPr>
        <w:spacing w:line="580" w:lineRule="exact"/>
        <w:ind w:firstLine="627" w:firstLineChars="196"/>
        <w:rPr>
          <w:rFonts w:ascii="仿宋_GB2312" w:eastAsia="仿宋_GB2312"/>
          <w:bCs/>
          <w:color w:val="auto"/>
          <w:sz w:val="32"/>
          <w:szCs w:val="32"/>
        </w:rPr>
      </w:pPr>
      <w:r>
        <w:rPr>
          <w:rFonts w:hint="eastAsia" w:ascii="仿宋_GB2312" w:eastAsia="仿宋_GB2312"/>
          <w:bCs/>
          <w:color w:val="auto"/>
          <w:sz w:val="32"/>
          <w:szCs w:val="32"/>
        </w:rPr>
        <w:t>综合实训是本专业必修的综合性训练课程。</w:t>
      </w:r>
      <w:r>
        <w:rPr>
          <w:rFonts w:hint="eastAsia" w:ascii="仿宋_GB2312" w:eastAsia="仿宋_GB2312"/>
          <w:bCs/>
          <w:color w:val="auto"/>
          <w:sz w:val="32"/>
          <w:szCs w:val="32"/>
          <w:lang w:eastAsia="zh-CN"/>
        </w:rPr>
        <w:t>根据旅游管理专业</w:t>
      </w:r>
      <w:r>
        <w:rPr>
          <w:rFonts w:hint="eastAsia" w:ascii="仿宋_GB2312" w:eastAsia="仿宋_GB2312"/>
          <w:bCs/>
          <w:color w:val="auto"/>
          <w:sz w:val="32"/>
          <w:szCs w:val="32"/>
        </w:rPr>
        <w:t>学生的学习特点和职业技能培训规律，实施“层次＋模块”实践教学体系。按照“从简单到复杂、从单项到综合、从第一课堂到第二课堂、从校内到校外”的思路，把专业实践教学的内容和环节设计为基础实践、专业实践、综合与创新实践</w:t>
      </w:r>
      <w:r>
        <w:rPr>
          <w:rFonts w:hint="eastAsia" w:ascii="仿宋_GB2312" w:eastAsia="仿宋_GB2312"/>
          <w:bCs/>
          <w:color w:val="auto"/>
          <w:sz w:val="32"/>
          <w:szCs w:val="32"/>
          <w:lang w:eastAsia="zh-CN"/>
        </w:rPr>
        <w:t>三</w:t>
      </w:r>
      <w:r>
        <w:rPr>
          <w:rFonts w:hint="eastAsia" w:ascii="仿宋_GB2312" w:eastAsia="仿宋_GB2312"/>
          <w:bCs/>
          <w:color w:val="auto"/>
          <w:sz w:val="32"/>
          <w:szCs w:val="32"/>
        </w:rPr>
        <w:t>个层次，将实践教学作为一个单独的教学体系来建设。通过综合实训，使学生了解</w:t>
      </w:r>
      <w:r>
        <w:rPr>
          <w:rFonts w:hint="eastAsia" w:ascii="仿宋_GB2312" w:eastAsia="仿宋_GB2312"/>
          <w:bCs/>
          <w:color w:val="auto"/>
          <w:sz w:val="32"/>
          <w:szCs w:val="32"/>
          <w:lang w:eastAsia="zh-CN"/>
        </w:rPr>
        <w:t>旅游服务业的岗位需求</w:t>
      </w:r>
      <w:r>
        <w:rPr>
          <w:rFonts w:hint="eastAsia" w:ascii="仿宋_GB2312" w:eastAsia="仿宋_GB2312"/>
          <w:bCs/>
          <w:color w:val="auto"/>
          <w:sz w:val="32"/>
          <w:szCs w:val="32"/>
        </w:rPr>
        <w:t>，掌握</w:t>
      </w:r>
      <w:r>
        <w:rPr>
          <w:rFonts w:hint="eastAsia" w:ascii="仿宋_GB2312" w:eastAsia="仿宋_GB2312"/>
          <w:bCs/>
          <w:color w:val="auto"/>
          <w:sz w:val="32"/>
          <w:szCs w:val="32"/>
          <w:lang w:eastAsia="zh-CN"/>
        </w:rPr>
        <w:t>商业服务技能及服务知识</w:t>
      </w:r>
      <w:r>
        <w:rPr>
          <w:rFonts w:hint="eastAsia" w:ascii="仿宋_GB2312" w:eastAsia="仿宋_GB2312"/>
          <w:bCs/>
          <w:color w:val="auto"/>
          <w:sz w:val="32"/>
          <w:szCs w:val="32"/>
        </w:rPr>
        <w:t>，提高</w:t>
      </w:r>
      <w:r>
        <w:rPr>
          <w:rFonts w:hint="eastAsia" w:ascii="仿宋_GB2312" w:eastAsia="仿宋_GB2312"/>
          <w:bCs/>
          <w:color w:val="auto"/>
          <w:sz w:val="32"/>
          <w:szCs w:val="32"/>
          <w:lang w:val="en-US" w:eastAsia="zh-CN"/>
        </w:rPr>
        <w:t>列车员</w:t>
      </w:r>
      <w:r>
        <w:rPr>
          <w:rFonts w:hint="eastAsia" w:ascii="仿宋_GB2312" w:eastAsia="仿宋_GB2312"/>
          <w:bCs/>
          <w:color w:val="auto"/>
          <w:sz w:val="32"/>
          <w:szCs w:val="32"/>
          <w:lang w:eastAsia="zh-CN"/>
        </w:rPr>
        <w:t>、</w:t>
      </w:r>
      <w:r>
        <w:rPr>
          <w:rFonts w:hint="eastAsia" w:ascii="仿宋_GB2312" w:eastAsia="仿宋_GB2312"/>
          <w:bCs/>
          <w:color w:val="auto"/>
          <w:sz w:val="32"/>
          <w:szCs w:val="32"/>
          <w:lang w:val="en-US" w:eastAsia="zh-CN"/>
        </w:rPr>
        <w:t>铁路客运员</w:t>
      </w:r>
      <w:r>
        <w:rPr>
          <w:rFonts w:hint="eastAsia" w:ascii="仿宋_GB2312" w:eastAsia="仿宋_GB2312"/>
          <w:bCs/>
          <w:color w:val="auto"/>
          <w:sz w:val="32"/>
          <w:szCs w:val="32"/>
          <w:lang w:eastAsia="zh-CN"/>
        </w:rPr>
        <w:t>、</w:t>
      </w:r>
      <w:r>
        <w:rPr>
          <w:rFonts w:hint="eastAsia" w:ascii="仿宋_GB2312" w:eastAsia="仿宋_GB2312"/>
          <w:bCs/>
          <w:color w:val="auto"/>
          <w:sz w:val="32"/>
          <w:szCs w:val="32"/>
          <w:lang w:val="en-US" w:eastAsia="zh-CN"/>
        </w:rPr>
        <w:t>地勤</w:t>
      </w:r>
      <w:r>
        <w:rPr>
          <w:rFonts w:hint="eastAsia" w:ascii="仿宋_GB2312" w:eastAsia="仿宋_GB2312"/>
          <w:bCs/>
          <w:color w:val="auto"/>
          <w:sz w:val="32"/>
          <w:szCs w:val="32"/>
          <w:lang w:eastAsia="zh-CN"/>
        </w:rPr>
        <w:t>等岗位适应</w:t>
      </w:r>
      <w:r>
        <w:rPr>
          <w:rFonts w:hint="eastAsia" w:ascii="仿宋_GB2312" w:eastAsia="仿宋_GB2312"/>
          <w:bCs/>
          <w:color w:val="auto"/>
          <w:sz w:val="32"/>
          <w:szCs w:val="32"/>
        </w:rPr>
        <w:t>能力，增强</w:t>
      </w:r>
      <w:r>
        <w:rPr>
          <w:rFonts w:hint="eastAsia" w:ascii="仿宋_GB2312" w:eastAsia="仿宋_GB2312"/>
          <w:bCs/>
          <w:color w:val="auto"/>
          <w:sz w:val="32"/>
          <w:szCs w:val="32"/>
          <w:lang w:eastAsia="zh-CN"/>
        </w:rPr>
        <w:t>旅游服务的业务</w:t>
      </w:r>
      <w:r>
        <w:rPr>
          <w:rFonts w:hint="eastAsia" w:ascii="仿宋_GB2312" w:eastAsia="仿宋_GB2312"/>
          <w:bCs/>
          <w:color w:val="auto"/>
          <w:sz w:val="32"/>
          <w:szCs w:val="32"/>
        </w:rPr>
        <w:t>素质，获得</w:t>
      </w:r>
      <w:r>
        <w:rPr>
          <w:rFonts w:hint="eastAsia" w:ascii="仿宋_GB2312" w:eastAsia="仿宋_GB2312"/>
          <w:bCs/>
          <w:color w:val="auto"/>
          <w:sz w:val="32"/>
          <w:szCs w:val="32"/>
          <w:lang w:eastAsia="zh-CN"/>
        </w:rPr>
        <w:t>茶艺师、研学旅游策划与管理职业技能</w:t>
      </w:r>
      <w:r>
        <w:rPr>
          <w:rFonts w:hint="eastAsia" w:ascii="仿宋_GB2312" w:eastAsia="仿宋_GB2312"/>
          <w:bCs/>
          <w:color w:val="auto"/>
          <w:sz w:val="32"/>
          <w:szCs w:val="32"/>
        </w:rPr>
        <w:t>等级证书。</w:t>
      </w:r>
    </w:p>
    <w:p>
      <w:pPr>
        <w:pStyle w:val="58"/>
        <w:rPr>
          <w:color w:val="auto"/>
        </w:rPr>
      </w:pPr>
      <w:bookmarkStart w:id="50" w:name="_Toc35871058"/>
      <w:bookmarkStart w:id="51" w:name="_Toc35870631"/>
      <w:bookmarkStart w:id="52" w:name="_Toc13974"/>
      <w:r>
        <w:rPr>
          <w:rFonts w:hint="eastAsia"/>
          <w:color w:val="auto"/>
        </w:rPr>
        <w:t>（5）顶岗实习</w:t>
      </w:r>
      <w:bookmarkEnd w:id="50"/>
      <w:bookmarkEnd w:id="51"/>
      <w:bookmarkEnd w:id="52"/>
    </w:p>
    <w:p>
      <w:pPr>
        <w:keepNext w:val="0"/>
        <w:keepLines w:val="0"/>
        <w:widowControl/>
        <w:suppressLineNumbers w:val="0"/>
        <w:ind w:firstLine="640" w:firstLineChars="200"/>
        <w:jc w:val="left"/>
        <w:rPr>
          <w:sz w:val="32"/>
          <w:szCs w:val="32"/>
        </w:rPr>
      </w:pPr>
      <w:bookmarkStart w:id="121" w:name="_GoBack"/>
      <w:bookmarkEnd w:id="121"/>
      <w:r>
        <w:rPr>
          <w:rFonts w:hint="eastAsia" w:ascii="仿宋_GB2312" w:eastAsia="仿宋_GB2312"/>
          <w:bCs/>
          <w:color w:val="auto"/>
          <w:sz w:val="32"/>
          <w:szCs w:val="32"/>
        </w:rPr>
        <w:t>顶岗实习是专业重要的实践性教学环节。</w:t>
      </w:r>
      <w:r>
        <w:rPr>
          <w:rFonts w:hint="eastAsia" w:ascii="仿宋_GB2312" w:eastAsia="仿宋_GB2312"/>
          <w:bCs/>
          <w:color w:val="auto"/>
          <w:sz w:val="32"/>
          <w:szCs w:val="32"/>
          <w:lang w:eastAsia="zh-CN"/>
        </w:rPr>
        <w:t>根据</w:t>
      </w:r>
      <w:r>
        <w:rPr>
          <w:rFonts w:hint="eastAsia" w:ascii="仿宋_GB2312" w:eastAsia="仿宋_GB2312"/>
          <w:bCs/>
          <w:color w:val="auto"/>
          <w:sz w:val="32"/>
          <w:szCs w:val="32"/>
        </w:rPr>
        <w:t>教育部、财政部《高等职业学校学生实习管理办法》有关规定，参照教育部《职业学校专业（类）顶岗实习标准》的有关要求，</w:t>
      </w:r>
      <w:r>
        <w:rPr>
          <w:rFonts w:hint="eastAsia" w:ascii="仿宋_GB2312" w:eastAsia="仿宋_GB2312"/>
          <w:bCs/>
          <w:color w:val="auto"/>
          <w:sz w:val="32"/>
          <w:szCs w:val="32"/>
          <w:lang w:eastAsia="zh-CN"/>
        </w:rPr>
        <w:t>安排学生顶岗实习，并</w:t>
      </w:r>
      <w:r>
        <w:rPr>
          <w:rFonts w:hint="eastAsia" w:ascii="仿宋_GB2312" w:eastAsia="仿宋_GB2312"/>
          <w:bCs/>
          <w:color w:val="auto"/>
          <w:sz w:val="32"/>
          <w:szCs w:val="32"/>
        </w:rPr>
        <w:t>保证与其所学专业面向的岗位群基本一致</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通过顶岗实习，使学生更好地将理论和实践结合，全面巩固和锻炼学生的职业技能和实际岗位工作能力，为就业奠定坚实基础。</w:t>
      </w:r>
      <w:r>
        <w:rPr>
          <w:rFonts w:ascii="仿宋" w:hAnsi="仿宋" w:eastAsia="仿宋" w:cs="仿宋"/>
          <w:color w:val="000000"/>
          <w:kern w:val="0"/>
          <w:sz w:val="32"/>
          <w:szCs w:val="32"/>
          <w:lang w:val="en-US" w:eastAsia="zh-CN" w:bidi="ar"/>
        </w:rPr>
        <w:t>顶岗</w:t>
      </w:r>
      <w:r>
        <w:rPr>
          <w:rFonts w:hint="eastAsia" w:ascii="仿宋" w:hAnsi="仿宋" w:eastAsia="仿宋" w:cs="仿宋"/>
          <w:color w:val="000000"/>
          <w:kern w:val="0"/>
          <w:sz w:val="32"/>
          <w:szCs w:val="32"/>
          <w:lang w:val="en-US" w:eastAsia="zh-CN" w:bidi="ar"/>
        </w:rPr>
        <w:t xml:space="preserve">实习、跟岗实习可由学校组织在铁路客运站或客运段开展完成。专业实践主要包括：企业认知实习；高速铁路客运业务实训、高速铁路乘务业务实训、高速铁路票务业务实训、安全与应急演练实训、职业技能考证实训等校内外实训实习；进入铁路客运站或客运段开展跟岗实习、顶岗实习。实训实习既是实践性教学，也是专业课教学的重要内容，应注重理论与实践一体化教学。应严格执行《职业学校学生实习管理规定》要求。 </w:t>
      </w:r>
    </w:p>
    <w:p>
      <w:pPr>
        <w:adjustRightInd w:val="0"/>
        <w:snapToGrid w:val="0"/>
        <w:spacing w:line="5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旨在提高教学质量,为高铁输送高素质的乘务人才，构建专业课程体系，如图1所示。</w:t>
      </w:r>
    </w:p>
    <w:p>
      <w:pPr>
        <w:pStyle w:val="14"/>
        <w:widowControl/>
        <w:spacing w:line="450" w:lineRule="atLeast"/>
        <w:rPr>
          <w:rFonts w:ascii="楷体_GB2312" w:hAnsi="楷体_GB2312" w:eastAsia="楷体_GB2312" w:cs="楷体_GB2312"/>
          <w:kern w:val="2"/>
          <w:sz w:val="32"/>
          <w:szCs w:val="32"/>
        </w:rPr>
      </w:pPr>
      <w:r>
        <w:rPr>
          <w:rFonts w:hint="eastAsia" w:ascii="宋体" w:eastAsia="宋体" w:cs="宋体"/>
        </w:rPr>
        <mc:AlternateContent>
          <mc:Choice Requires="wpg">
            <w:drawing>
              <wp:anchor distT="0" distB="0" distL="114300" distR="114300" simplePos="0" relativeHeight="251685888" behindDoc="0" locked="0" layoutInCell="1" allowOverlap="1">
                <wp:simplePos x="0" y="0"/>
                <wp:positionH relativeFrom="column">
                  <wp:posOffset>351155</wp:posOffset>
                </wp:positionH>
                <wp:positionV relativeFrom="paragraph">
                  <wp:posOffset>26035</wp:posOffset>
                </wp:positionV>
                <wp:extent cx="4695190" cy="4081145"/>
                <wp:effectExtent l="5080" t="4445" r="8890" b="13970"/>
                <wp:wrapSquare wrapText="bothSides"/>
                <wp:docPr id="197" name="组合 197"/>
                <wp:cNvGraphicFramePr/>
                <a:graphic xmlns:a="http://schemas.openxmlformats.org/drawingml/2006/main">
                  <a:graphicData uri="http://schemas.microsoft.com/office/word/2010/wordprocessingGroup">
                    <wpg:wgp>
                      <wpg:cNvGrpSpPr/>
                      <wpg:grpSpPr>
                        <a:xfrm>
                          <a:off x="0" y="0"/>
                          <a:ext cx="4695190" cy="4081145"/>
                          <a:chOff x="126" y="811"/>
                          <a:chExt cx="6696" cy="7873"/>
                        </a:xfrm>
                        <a:effectLst/>
                      </wpg:grpSpPr>
                      <wps:wsp>
                        <wps:cNvPr id="46" name="Text Box 151"/>
                        <wps:cNvSpPr txBox="1">
                          <a:spLocks noChangeArrowheads="1"/>
                        </wps:cNvSpPr>
                        <wps:spPr bwMode="auto">
                          <a:xfrm>
                            <a:off x="126" y="7341"/>
                            <a:ext cx="900" cy="1106"/>
                          </a:xfrm>
                          <a:prstGeom prst="rect">
                            <a:avLst/>
                          </a:prstGeom>
                          <a:solidFill>
                            <a:srgbClr val="FFFF99"/>
                          </a:solidFill>
                          <a:ln w="9525" cmpd="sng">
                            <a:solidFill>
                              <a:srgbClr val="000000"/>
                            </a:solidFill>
                            <a:miter lim="800000"/>
                          </a:ln>
                          <a:effectLst/>
                        </wps:spPr>
                        <wps:txbx>
                          <w:txbxContent>
                            <w:p>
                              <w:pPr>
                                <w:spacing w:line="276" w:lineRule="auto"/>
                                <w:rPr>
                                  <w:color w:val="366091" w:themeColor="accent1" w:themeShade="BF"/>
                                  <w:sz w:val="24"/>
                                </w:rPr>
                              </w:pPr>
                              <w:r>
                                <w:rPr>
                                  <w:rFonts w:hint="eastAsia" w:ascii="仿宋_GB2312" w:hAnsi="仿宋_GB2312" w:eastAsia="仿宋_GB2312" w:cs="仿宋_GB2312"/>
                                  <w:color w:val="366091" w:themeColor="accent1" w:themeShade="BF"/>
                                  <w:sz w:val="24"/>
                                </w:rPr>
                                <w:t>公共平台</w:t>
                              </w:r>
                              <w:r>
                                <w:rPr>
                                  <w:rFonts w:hint="eastAsia"/>
                                  <w:color w:val="366091" w:themeColor="accent1" w:themeShade="BF"/>
                                  <w:sz w:val="24"/>
                                </w:rPr>
                                <w:t>课程</w:t>
                              </w:r>
                            </w:p>
                          </w:txbxContent>
                        </wps:txbx>
                        <wps:bodyPr rot="0" vert="horz" wrap="square" lIns="91440" tIns="45720" rIns="91440" bIns="45720" anchor="t" anchorCtr="0" upright="1">
                          <a:noAutofit/>
                        </wps:bodyPr>
                      </wps:wsp>
                      <wps:wsp>
                        <wps:cNvPr id="47" name="Text Box 153"/>
                        <wps:cNvSpPr txBox="1">
                          <a:spLocks noChangeArrowheads="1"/>
                        </wps:cNvSpPr>
                        <wps:spPr bwMode="auto">
                          <a:xfrm>
                            <a:off x="1188" y="6996"/>
                            <a:ext cx="5563" cy="1688"/>
                          </a:xfrm>
                          <a:prstGeom prst="rect">
                            <a:avLst/>
                          </a:prstGeom>
                          <a:solidFill>
                            <a:srgbClr val="CCFFFF"/>
                          </a:solidFill>
                          <a:ln w="9525" cmpd="sng">
                            <a:solidFill>
                              <a:srgbClr val="000000"/>
                            </a:solidFill>
                            <a:miter lim="800000"/>
                          </a:ln>
                          <a:effectLst/>
                        </wps:spPr>
                        <wps:txbx>
                          <w:txbxContent>
                            <w:p>
                              <w:pPr>
                                <w:rPr>
                                  <w:rFonts w:ascii="仿宋_GB2312" w:hAnsi="仿宋_GB2312" w:eastAsia="仿宋_GB2312" w:cs="仿宋_GB2312"/>
                                  <w:color w:val="366091" w:themeColor="accent1" w:themeShade="BF"/>
                                  <w:szCs w:val="21"/>
                                </w:rPr>
                              </w:pPr>
                              <w:r>
                                <w:rPr>
                                  <w:rFonts w:hint="eastAsia" w:ascii="仿宋_GB2312" w:hAnsi="仿宋_GB2312" w:eastAsia="仿宋_GB2312" w:cs="仿宋_GB2312"/>
                                  <w:color w:val="366091" w:themeColor="accent1" w:themeShade="BF"/>
                                  <w:kern w:val="0"/>
                                  <w:sz w:val="18"/>
                                  <w:szCs w:val="18"/>
                                </w:rPr>
                                <w:t>思想道德修养与法律基础、形势与政策、毛泽东思想和中国特色的社会主义理论体系概论、中华优秀传统文化、体育Ⅰ、Ⅱ、Ⅲ、信息技术、大学生职业生涯规划、大学生就业与创业指导、创新创业教育、军事理论、大学生心理健康教育、大学生安全教育、大学英语Ⅰ、Ⅱ、大学语文Ⅰ、Ⅱ</w:t>
                              </w:r>
                            </w:p>
                          </w:txbxContent>
                        </wps:txbx>
                        <wps:bodyPr rot="0" vert="horz" wrap="square" lIns="91440" tIns="45720" rIns="91440" bIns="45720" anchor="t" anchorCtr="0" upright="1">
                          <a:noAutofit/>
                        </wps:bodyPr>
                      </wps:wsp>
                      <wps:wsp>
                        <wps:cNvPr id="48" name="Text Box 154"/>
                        <wps:cNvSpPr txBox="1">
                          <a:spLocks noChangeArrowheads="1"/>
                        </wps:cNvSpPr>
                        <wps:spPr bwMode="auto">
                          <a:xfrm>
                            <a:off x="126" y="5560"/>
                            <a:ext cx="900" cy="1094"/>
                          </a:xfrm>
                          <a:prstGeom prst="rect">
                            <a:avLst/>
                          </a:prstGeom>
                          <a:solidFill>
                            <a:srgbClr val="FFFF99"/>
                          </a:solidFill>
                          <a:ln w="9525" cmpd="sng">
                            <a:solidFill>
                              <a:srgbClr val="000000"/>
                            </a:solidFill>
                            <a:miter lim="800000"/>
                          </a:ln>
                          <a:effectLst/>
                        </wps:spPr>
                        <wps:txbx>
                          <w:txbxContent>
                            <w:p>
                              <w:pPr>
                                <w:spacing w:line="276" w:lineRule="auto"/>
                                <w:jc w:val="center"/>
                                <w:rPr>
                                  <w:color w:val="366091" w:themeColor="accent1" w:themeShade="BF"/>
                                  <w:sz w:val="24"/>
                                </w:rPr>
                              </w:pPr>
                              <w:r>
                                <w:rPr>
                                  <w:rFonts w:hint="eastAsia" w:ascii="仿宋_GB2312" w:hAnsi="仿宋_GB2312" w:eastAsia="仿宋_GB2312" w:cs="仿宋_GB2312"/>
                                  <w:color w:val="366091" w:themeColor="accent1" w:themeShade="BF"/>
                                  <w:sz w:val="24"/>
                                </w:rPr>
                                <w:t>专业基础</w:t>
                              </w:r>
                              <w:r>
                                <w:rPr>
                                  <w:rFonts w:hint="eastAsia"/>
                                  <w:color w:val="366091" w:themeColor="accent1" w:themeShade="BF"/>
                                  <w:sz w:val="24"/>
                                </w:rPr>
                                <w:t>平台课程</w:t>
                              </w:r>
                            </w:p>
                          </w:txbxContent>
                        </wps:txbx>
                        <wps:bodyPr rot="0" vert="horz" wrap="square" lIns="91440" tIns="45720" rIns="91440" bIns="45720" anchor="t" anchorCtr="0" upright="1">
                          <a:noAutofit/>
                        </wps:bodyPr>
                      </wps:wsp>
                      <wps:wsp>
                        <wps:cNvPr id="49" name="Text Box 155"/>
                        <wps:cNvSpPr txBox="1">
                          <a:spLocks noChangeArrowheads="1"/>
                        </wps:cNvSpPr>
                        <wps:spPr bwMode="auto">
                          <a:xfrm>
                            <a:off x="1200" y="5589"/>
                            <a:ext cx="5563" cy="941"/>
                          </a:xfrm>
                          <a:prstGeom prst="rect">
                            <a:avLst/>
                          </a:prstGeom>
                          <a:solidFill>
                            <a:srgbClr val="CCFFFF"/>
                          </a:solidFill>
                          <a:ln w="9525" cmpd="sng">
                            <a:solidFill>
                              <a:srgbClr val="000000"/>
                            </a:solidFill>
                            <a:miter lim="800000"/>
                          </a:ln>
                          <a:effectLst/>
                        </wps:spPr>
                        <wps:txbx>
                          <w:txbxContent>
                            <w:p>
                              <w:pPr>
                                <w:rPr>
                                  <w:rFonts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高速铁路概论、高速铁路客运设备设施、服务礼仪Ⅰ、Ⅱ、Ⅲ、旅游心理学、铁路职业意识、化妆技巧Ⅰ、Ⅱ、Ⅲ</w:t>
                              </w:r>
                            </w:p>
                          </w:txbxContent>
                        </wps:txbx>
                        <wps:bodyPr rot="0" vert="horz" wrap="square" lIns="91440" tIns="45720" rIns="91440" bIns="45720" anchor="t" anchorCtr="0" upright="1">
                          <a:noAutofit/>
                        </wps:bodyPr>
                      </wps:wsp>
                      <wps:wsp>
                        <wps:cNvPr id="50" name="Text Box 156"/>
                        <wps:cNvSpPr txBox="1">
                          <a:spLocks noChangeArrowheads="1"/>
                        </wps:cNvSpPr>
                        <wps:spPr bwMode="auto">
                          <a:xfrm>
                            <a:off x="150" y="3860"/>
                            <a:ext cx="900" cy="1074"/>
                          </a:xfrm>
                          <a:prstGeom prst="rect">
                            <a:avLst/>
                          </a:prstGeom>
                          <a:solidFill>
                            <a:srgbClr val="FFFF99"/>
                          </a:solidFill>
                          <a:ln w="9525" cmpd="sng">
                            <a:solidFill>
                              <a:srgbClr val="000000"/>
                            </a:solidFill>
                            <a:miter lim="800000"/>
                          </a:ln>
                          <a:effectLst/>
                        </wps:spPr>
                        <wps:txbx>
                          <w:txbxContent>
                            <w:p>
                              <w:pPr>
                                <w:spacing w:line="276" w:lineRule="auto"/>
                                <w:jc w:val="center"/>
                                <w:rPr>
                                  <w:color w:val="366091" w:themeColor="accent1" w:themeShade="BF"/>
                                  <w:sz w:val="24"/>
                                </w:rPr>
                              </w:pPr>
                              <w:r>
                                <w:rPr>
                                  <w:rFonts w:hint="eastAsia" w:ascii="仿宋_GB2312" w:hAnsi="仿宋_GB2312" w:eastAsia="仿宋_GB2312" w:cs="仿宋_GB2312"/>
                                  <w:color w:val="366091" w:themeColor="accent1" w:themeShade="BF"/>
                                  <w:sz w:val="24"/>
                                </w:rPr>
                                <w:t>专业核心</w:t>
                              </w:r>
                              <w:r>
                                <w:rPr>
                                  <w:rFonts w:hint="eastAsia"/>
                                  <w:color w:val="366091" w:themeColor="accent1" w:themeShade="BF"/>
                                  <w:sz w:val="24"/>
                                </w:rPr>
                                <w:t>平台课程</w:t>
                              </w:r>
                            </w:p>
                          </w:txbxContent>
                        </wps:txbx>
                        <wps:bodyPr rot="0" vert="horz" wrap="square" lIns="91440" tIns="45720" rIns="91440" bIns="45720" anchor="t" anchorCtr="0" upright="1">
                          <a:noAutofit/>
                        </wps:bodyPr>
                      </wps:wsp>
                      <wps:wsp>
                        <wps:cNvPr id="51" name="Text Box 157"/>
                        <wps:cNvSpPr txBox="1">
                          <a:spLocks noChangeArrowheads="1"/>
                        </wps:cNvSpPr>
                        <wps:spPr bwMode="auto">
                          <a:xfrm>
                            <a:off x="1234" y="3985"/>
                            <a:ext cx="5588" cy="1049"/>
                          </a:xfrm>
                          <a:prstGeom prst="rect">
                            <a:avLst/>
                          </a:prstGeom>
                          <a:solidFill>
                            <a:srgbClr val="CCFFFF"/>
                          </a:solidFill>
                          <a:ln w="9525" cmpd="sng">
                            <a:solidFill>
                              <a:srgbClr val="000000"/>
                            </a:solidFill>
                            <a:miter lim="800000"/>
                          </a:ln>
                          <a:effectLst/>
                        </wps:spPr>
                        <wps:txbx>
                          <w:txbxContent>
                            <w:p>
                              <w:pPr>
                                <w:rPr>
                                  <w:rFonts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高速铁路客运组织、铁路客运规章、高速铁路动车乘务实务、高速铁路客运安全与应急、形体训练Ⅰ、Ⅱ、Ⅲ、Ⅳ、高速铁路行车技术管理</w:t>
                              </w:r>
                            </w:p>
                          </w:txbxContent>
                        </wps:txbx>
                        <wps:bodyPr rot="0" vert="horz" wrap="square" lIns="91440" tIns="45720" rIns="91440" bIns="45720" anchor="t" anchorCtr="0" upright="1">
                          <a:noAutofit/>
                        </wps:bodyPr>
                      </wps:wsp>
                      <wps:wsp>
                        <wps:cNvPr id="52" name="Text Box 163"/>
                        <wps:cNvSpPr txBox="1">
                          <a:spLocks noChangeArrowheads="1"/>
                        </wps:cNvSpPr>
                        <wps:spPr bwMode="auto">
                          <a:xfrm>
                            <a:off x="139" y="811"/>
                            <a:ext cx="900" cy="1007"/>
                          </a:xfrm>
                          <a:prstGeom prst="rect">
                            <a:avLst/>
                          </a:prstGeom>
                          <a:solidFill>
                            <a:srgbClr val="FFFF99"/>
                          </a:solidFill>
                          <a:ln w="9525" cmpd="sng">
                            <a:solidFill>
                              <a:srgbClr val="000000"/>
                            </a:solidFill>
                            <a:miter lim="800000"/>
                          </a:ln>
                          <a:effectLst/>
                        </wps:spPr>
                        <wps:txbx>
                          <w:txbxContent>
                            <w:p>
                              <w:pPr>
                                <w:spacing w:line="276" w:lineRule="auto"/>
                                <w:jc w:val="center"/>
                                <w:rPr>
                                  <w:color w:val="366091" w:themeColor="accent1" w:themeShade="BF"/>
                                  <w:sz w:val="24"/>
                                </w:rPr>
                              </w:pPr>
                              <w:r>
                                <w:rPr>
                                  <w:rFonts w:hint="eastAsia" w:ascii="仿宋_GB2312" w:hAnsi="仿宋_GB2312" w:eastAsia="仿宋_GB2312" w:cs="仿宋_GB2312"/>
                                  <w:color w:val="366091" w:themeColor="accent1" w:themeShade="BF"/>
                                  <w:sz w:val="24"/>
                                </w:rPr>
                                <w:t>综合实践</w:t>
                              </w:r>
                              <w:r>
                                <w:rPr>
                                  <w:rFonts w:hint="eastAsia"/>
                                  <w:color w:val="366091" w:themeColor="accent1" w:themeShade="BF"/>
                                  <w:sz w:val="24"/>
                                </w:rPr>
                                <w:t>课程模块</w:t>
                              </w:r>
                            </w:p>
                          </w:txbxContent>
                        </wps:txbx>
                        <wps:bodyPr rot="0" vert="horz" wrap="square" lIns="91440" tIns="45720" rIns="91440" bIns="45720" anchor="t" anchorCtr="0" upright="1">
                          <a:noAutofit/>
                        </wps:bodyPr>
                      </wps:wsp>
                      <wps:wsp>
                        <wps:cNvPr id="53" name="Text Box 170"/>
                        <wps:cNvSpPr txBox="1">
                          <a:spLocks noChangeArrowheads="1"/>
                        </wps:cNvSpPr>
                        <wps:spPr bwMode="auto">
                          <a:xfrm>
                            <a:off x="1267" y="897"/>
                            <a:ext cx="5525" cy="996"/>
                          </a:xfrm>
                          <a:prstGeom prst="rect">
                            <a:avLst/>
                          </a:prstGeom>
                          <a:solidFill>
                            <a:srgbClr val="CCFFFF"/>
                          </a:solidFill>
                          <a:ln w="9525" cmpd="sng">
                            <a:solidFill>
                              <a:srgbClr val="000000"/>
                            </a:solidFill>
                            <a:miter lim="800000"/>
                          </a:ln>
                          <a:effectLst/>
                        </wps:spPr>
                        <wps:txbx>
                          <w:txbxContent>
                            <w:p>
                              <w:pPr>
                                <w:rPr>
                                  <w:rFonts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入学教育（军训、纪律教育等）、社会实践、岗位认识实习高铁客运服务流程实训、岗位模拟训练、毕业教育、创业教育、顶岗实习（含实习答辩）</w:t>
                              </w:r>
                            </w:p>
                          </w:txbxContent>
                        </wps:txbx>
                        <wps:bodyPr rot="0" vert="horz" wrap="square" lIns="91440" tIns="45720" rIns="91440" bIns="45720" anchor="t" anchorCtr="0" upright="1">
                          <a:noAutofit/>
                        </wps:bodyPr>
                      </wps:wsp>
                      <wps:wsp>
                        <wps:cNvPr id="54" name="Text Box 173"/>
                        <wps:cNvSpPr txBox="1">
                          <a:spLocks noChangeArrowheads="1"/>
                        </wps:cNvSpPr>
                        <wps:spPr bwMode="auto">
                          <a:xfrm>
                            <a:off x="1223" y="2318"/>
                            <a:ext cx="5575" cy="1273"/>
                          </a:xfrm>
                          <a:prstGeom prst="rect">
                            <a:avLst/>
                          </a:prstGeom>
                          <a:solidFill>
                            <a:srgbClr val="CCFFFF"/>
                          </a:solidFill>
                          <a:ln w="9525" cmpd="sng">
                            <a:solidFill>
                              <a:srgbClr val="000000"/>
                            </a:solidFill>
                            <a:miter lim="800000"/>
                          </a:ln>
                          <a:effectLst/>
                        </wps:spPr>
                        <wps:txbx>
                          <w:txbxContent>
                            <w:p>
                              <w:pPr>
                                <w:pStyle w:val="14"/>
                                <w:widowControl/>
                                <w:jc w:val="both"/>
                                <w:rPr>
                                  <w:rFonts w:ascii="仿宋_GB2312" w:hAnsi="仿宋_GB2312" w:eastAsia="仿宋_GB2312" w:cs="仿宋_GB2312"/>
                                  <w:color w:val="366091" w:themeColor="accent1" w:themeShade="BF"/>
                                  <w:sz w:val="18"/>
                                  <w:szCs w:val="18"/>
                                </w:rPr>
                              </w:pPr>
                              <w:r>
                                <w:rPr>
                                  <w:rFonts w:hint="eastAsia" w:ascii="仿宋_GB2312" w:hAnsi="仿宋_GB2312" w:eastAsia="仿宋_GB2312" w:cs="仿宋_GB2312"/>
                                  <w:color w:val="366091" w:themeColor="accent1" w:themeShade="BF"/>
                                  <w:sz w:val="18"/>
                                  <w:szCs w:val="18"/>
                                </w:rPr>
                                <w:t>高速铁路客运服务管理、运输法律法规、铁路客户服务业务、铁路餐饮服务、客源国概况、旅游文化、高速铁路客运专业英语、铁路班组管理、公共关系、沟通技巧、中西文化概论</w:t>
                              </w:r>
                            </w:p>
                          </w:txbxContent>
                        </wps:txbx>
                        <wps:bodyPr rot="0" vert="horz" wrap="square" lIns="91440" tIns="45720" rIns="91440" bIns="45720" anchor="t" anchorCtr="0" upright="1">
                          <a:noAutofit/>
                        </wps:bodyPr>
                      </wps:wsp>
                      <wps:wsp>
                        <wps:cNvPr id="55" name="Text Box 172"/>
                        <wps:cNvSpPr txBox="1">
                          <a:spLocks noChangeArrowheads="1"/>
                        </wps:cNvSpPr>
                        <wps:spPr bwMode="auto">
                          <a:xfrm>
                            <a:off x="150" y="2411"/>
                            <a:ext cx="900" cy="1064"/>
                          </a:xfrm>
                          <a:prstGeom prst="rect">
                            <a:avLst/>
                          </a:prstGeom>
                          <a:solidFill>
                            <a:srgbClr val="FFFF99"/>
                          </a:solidFill>
                          <a:ln w="9525" cmpd="sng">
                            <a:solidFill>
                              <a:srgbClr val="000000"/>
                            </a:solidFill>
                            <a:miter lim="800000"/>
                          </a:ln>
                          <a:effectLst/>
                        </wps:spPr>
                        <wps:txbx>
                          <w:txbxContent>
                            <w:p>
                              <w:pPr>
                                <w:spacing w:line="276" w:lineRule="auto"/>
                                <w:rPr>
                                  <w:color w:val="366091" w:themeColor="accent1" w:themeShade="BF"/>
                                  <w:sz w:val="24"/>
                                </w:rPr>
                              </w:pPr>
                              <w:r>
                                <w:rPr>
                                  <w:rFonts w:hint="eastAsia" w:ascii="仿宋_GB2312" w:hAnsi="仿宋_GB2312" w:eastAsia="仿宋_GB2312" w:cs="仿宋_GB2312"/>
                                  <w:color w:val="366091" w:themeColor="accent1" w:themeShade="BF"/>
                                  <w:sz w:val="24"/>
                                </w:rPr>
                                <w:t>专业拓展</w:t>
                              </w:r>
                              <w:r>
                                <w:rPr>
                                  <w:rFonts w:hint="eastAsia"/>
                                  <w:color w:val="366091" w:themeColor="accent1" w:themeShade="BF"/>
                                  <w:sz w:val="24"/>
                                </w:rPr>
                                <w:t>课程模块</w:t>
                              </w:r>
                            </w:p>
                          </w:txbxContent>
                        </wps:txbx>
                        <wps:bodyPr rot="0" vert="horz" wrap="square" lIns="91440" tIns="45720" rIns="91440" bIns="45720" anchor="t" anchorCtr="0" upright="1">
                          <a:noAutofit/>
                        </wps:bodyPr>
                      </wps:wsp>
                      <wps:wsp>
                        <wps:cNvPr id="56" name="AutoShape 181"/>
                        <wps:cNvSpPr>
                          <a:spLocks noChangeArrowheads="1"/>
                        </wps:cNvSpPr>
                        <wps:spPr bwMode="auto">
                          <a:xfrm>
                            <a:off x="3763" y="6530"/>
                            <a:ext cx="300" cy="395"/>
                          </a:xfrm>
                          <a:prstGeom prst="upArrow">
                            <a:avLst>
                              <a:gd name="adj1" fmla="val 50000"/>
                              <a:gd name="adj2" fmla="val 32917"/>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57" name="AutoShape 186"/>
                        <wps:cNvSpPr>
                          <a:spLocks noChangeArrowheads="1"/>
                        </wps:cNvSpPr>
                        <wps:spPr bwMode="auto">
                          <a:xfrm>
                            <a:off x="2388" y="5021"/>
                            <a:ext cx="300" cy="395"/>
                          </a:xfrm>
                          <a:prstGeom prst="upArrow">
                            <a:avLst>
                              <a:gd name="adj1" fmla="val 50000"/>
                              <a:gd name="adj2" fmla="val 32917"/>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58" name="AutoShape 187"/>
                        <wps:cNvSpPr>
                          <a:spLocks noChangeArrowheads="1"/>
                        </wps:cNvSpPr>
                        <wps:spPr bwMode="auto">
                          <a:xfrm>
                            <a:off x="1880" y="3707"/>
                            <a:ext cx="300" cy="264"/>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59" name="AutoShape 188"/>
                        <wps:cNvSpPr>
                          <a:spLocks noChangeArrowheads="1"/>
                        </wps:cNvSpPr>
                        <wps:spPr bwMode="auto">
                          <a:xfrm>
                            <a:off x="3081" y="3681"/>
                            <a:ext cx="300" cy="264"/>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60" name="AutoShape 189"/>
                        <wps:cNvSpPr>
                          <a:spLocks noChangeArrowheads="1"/>
                        </wps:cNvSpPr>
                        <wps:spPr bwMode="auto">
                          <a:xfrm>
                            <a:off x="4419" y="3671"/>
                            <a:ext cx="300" cy="264"/>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61" name="AutoShape 190"/>
                        <wps:cNvSpPr>
                          <a:spLocks noChangeArrowheads="1"/>
                        </wps:cNvSpPr>
                        <wps:spPr bwMode="auto">
                          <a:xfrm>
                            <a:off x="5759" y="3661"/>
                            <a:ext cx="300" cy="264"/>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62" name="AutoShape 191"/>
                        <wps:cNvSpPr>
                          <a:spLocks noChangeArrowheads="1"/>
                        </wps:cNvSpPr>
                        <wps:spPr bwMode="auto">
                          <a:xfrm>
                            <a:off x="1800" y="2065"/>
                            <a:ext cx="300" cy="263"/>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63" name="AutoShape 192"/>
                        <wps:cNvSpPr>
                          <a:spLocks noChangeArrowheads="1"/>
                        </wps:cNvSpPr>
                        <wps:spPr bwMode="auto">
                          <a:xfrm>
                            <a:off x="5227" y="5073"/>
                            <a:ext cx="300" cy="396"/>
                          </a:xfrm>
                          <a:prstGeom prst="upArrow">
                            <a:avLst>
                              <a:gd name="adj1" fmla="val 50000"/>
                              <a:gd name="adj2" fmla="val 33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64" name="AutoShape 193"/>
                        <wps:cNvSpPr>
                          <a:spLocks noChangeArrowheads="1"/>
                        </wps:cNvSpPr>
                        <wps:spPr bwMode="auto">
                          <a:xfrm>
                            <a:off x="3739" y="2059"/>
                            <a:ext cx="300" cy="264"/>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s:wsp>
                        <wps:cNvPr id="65" name="AutoShape 194"/>
                        <wps:cNvSpPr>
                          <a:spLocks noChangeArrowheads="1"/>
                        </wps:cNvSpPr>
                        <wps:spPr bwMode="auto">
                          <a:xfrm>
                            <a:off x="5800" y="2071"/>
                            <a:ext cx="300" cy="264"/>
                          </a:xfrm>
                          <a:prstGeom prst="upArrow">
                            <a:avLst>
                              <a:gd name="adj1" fmla="val 50000"/>
                              <a:gd name="adj2" fmla="val 25000"/>
                            </a:avLst>
                          </a:prstGeom>
                          <a:solidFill>
                            <a:srgbClr val="FFFFFF"/>
                          </a:solidFill>
                          <a:ln w="9525" cmpd="sng">
                            <a:solidFill>
                              <a:srgbClr val="000000"/>
                            </a:solidFill>
                            <a:miter lim="800000"/>
                          </a:ln>
                          <a:effectLst/>
                        </wps:spPr>
                        <wps:bodyPr rot="0" vert="eaVert" wrap="square" lIns="91440" tIns="45720" rIns="91440" bIns="45720" anchor="t" anchorCtr="0" upright="1">
                          <a:noAutofit/>
                        </wps:bodyPr>
                      </wps:wsp>
                    </wpg:wgp>
                  </a:graphicData>
                </a:graphic>
              </wp:anchor>
            </w:drawing>
          </mc:Choice>
          <mc:Fallback>
            <w:pict>
              <v:group id="_x0000_s1026" o:spid="_x0000_s1026" o:spt="203" style="position:absolute;left:0pt;margin-left:27.65pt;margin-top:2.05pt;height:321.35pt;width:369.7pt;mso-wrap-distance-bottom:0pt;mso-wrap-distance-left:9pt;mso-wrap-distance-right:9pt;mso-wrap-distance-top:0pt;z-index:251685888;mso-width-relative:page;mso-height-relative:page;" coordorigin="126,811" coordsize="6696,7873" o:gfxdata="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K1DwovZAAAACAEAAA8A&#10;AAAAAAAAAQAgAAAAIgAAAGRycy9kb3ducmV2LnhtbFBLAQIUABQAAAAIAIdO4kD5T6/c3wUAAKc8&#10;AAAOAAAAAAAAAAEAIAAAACgBAABkcnMvZTJvRG9jLnhtbFBLBQYAAAAABgAGAFkBAAB5CQAAAAA=&#10;">
                <o:lock v:ext="edit" aspectratio="f"/>
                <v:shape id="Text Box 151" o:spid="_x0000_s1026" o:spt="202" type="#_x0000_t202" style="position:absolute;left:126;top:7341;height:1106;width:900;" fillcolor="#FFFF99" filled="t" stroked="t" coordsize="21600,21600" o:gfxdata="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Bc0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76" w:lineRule="auto"/>
                          <w:rPr>
                            <w:color w:val="366091" w:themeColor="accent1" w:themeShade="BF"/>
                            <w:sz w:val="24"/>
                          </w:rPr>
                        </w:pPr>
                        <w:r>
                          <w:rPr>
                            <w:rFonts w:hint="eastAsia" w:ascii="仿宋_GB2312" w:hAnsi="仿宋_GB2312" w:eastAsia="仿宋_GB2312" w:cs="仿宋_GB2312"/>
                            <w:color w:val="366091" w:themeColor="accent1" w:themeShade="BF"/>
                            <w:sz w:val="24"/>
                          </w:rPr>
                          <w:t>公共平台</w:t>
                        </w:r>
                        <w:r>
                          <w:rPr>
                            <w:rFonts w:hint="eastAsia"/>
                            <w:color w:val="366091" w:themeColor="accent1" w:themeShade="BF"/>
                            <w:sz w:val="24"/>
                          </w:rPr>
                          <w:t>课程</w:t>
                        </w:r>
                      </w:p>
                    </w:txbxContent>
                  </v:textbox>
                </v:shape>
                <v:shape id="Text Box 153" o:spid="_x0000_s1026" o:spt="202" type="#_x0000_t202" style="position:absolute;left:1188;top:6996;height:1688;width:5563;" fillcolor="#CCFFFF" filled="t" stroked="t" coordsize="21600,21600" o:gfxdata="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Z1t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仿宋_GB2312" w:hAnsi="仿宋_GB2312" w:eastAsia="仿宋_GB2312" w:cs="仿宋_GB2312"/>
                            <w:color w:val="366091" w:themeColor="accent1" w:themeShade="BF"/>
                            <w:szCs w:val="21"/>
                          </w:rPr>
                        </w:pPr>
                        <w:r>
                          <w:rPr>
                            <w:rFonts w:hint="eastAsia" w:ascii="仿宋_GB2312" w:hAnsi="仿宋_GB2312" w:eastAsia="仿宋_GB2312" w:cs="仿宋_GB2312"/>
                            <w:color w:val="366091" w:themeColor="accent1" w:themeShade="BF"/>
                            <w:kern w:val="0"/>
                            <w:sz w:val="18"/>
                            <w:szCs w:val="18"/>
                          </w:rPr>
                          <w:t>思想道德修养与法律基础、形势与政策、毛泽东思想和中国特色的社会主义理论体系概论、中华优秀传统文化、体育Ⅰ、Ⅱ、Ⅲ、信息技术、大学生职业生涯规划、大学生就业与创业指导、创新创业教育、军事理论、大学生心理健康教育、大学生安全教育、大学英语Ⅰ、Ⅱ、大学语文Ⅰ、Ⅱ</w:t>
                        </w:r>
                      </w:p>
                    </w:txbxContent>
                  </v:textbox>
                </v:shape>
                <v:shape id="Text Box 154" o:spid="_x0000_s1026" o:spt="202" type="#_x0000_t202" style="position:absolute;left:126;top:5560;height:1094;width:900;" fillcolor="#FFFF99" filled="t" stroked="t" coordsize="21600,21600" o:gfxdata="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o207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color w:val="366091" w:themeColor="accent1" w:themeShade="BF"/>
                            <w:sz w:val="24"/>
                          </w:rPr>
                        </w:pPr>
                        <w:r>
                          <w:rPr>
                            <w:rFonts w:hint="eastAsia" w:ascii="仿宋_GB2312" w:hAnsi="仿宋_GB2312" w:eastAsia="仿宋_GB2312" w:cs="仿宋_GB2312"/>
                            <w:color w:val="366091" w:themeColor="accent1" w:themeShade="BF"/>
                            <w:sz w:val="24"/>
                          </w:rPr>
                          <w:t>专业基础</w:t>
                        </w:r>
                        <w:r>
                          <w:rPr>
                            <w:rFonts w:hint="eastAsia"/>
                            <w:color w:val="366091" w:themeColor="accent1" w:themeShade="BF"/>
                            <w:sz w:val="24"/>
                          </w:rPr>
                          <w:t>平台课程</w:t>
                        </w:r>
                      </w:p>
                    </w:txbxContent>
                  </v:textbox>
                </v:shape>
                <v:shape id="Text Box 155" o:spid="_x0000_s1026" o:spt="202" type="#_x0000_t202" style="position:absolute;left:1200;top:5589;height:941;width:5563;" fillcolor="#CCFFFF" filled="t" stroked="t" coordsize="21600,21600" o:gfxdata="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VEX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高速铁路概论、高速铁路客运设备设施、服务礼仪Ⅰ、Ⅱ、Ⅲ、旅游心理学、铁路职业意识、化妆技巧Ⅰ、Ⅱ、Ⅲ</w:t>
                        </w:r>
                      </w:p>
                    </w:txbxContent>
                  </v:textbox>
                </v:shape>
                <v:shape id="Text Box 156" o:spid="_x0000_s1026" o:spt="202" type="#_x0000_t202" style="position:absolute;left:150;top:3860;height:1074;width:900;" fillcolor="#FFFF99" filled="t" stroked="t" coordsize="21600,21600" o:gfxdata="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DPfg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color w:val="366091" w:themeColor="accent1" w:themeShade="BF"/>
                            <w:sz w:val="24"/>
                          </w:rPr>
                        </w:pPr>
                        <w:r>
                          <w:rPr>
                            <w:rFonts w:hint="eastAsia" w:ascii="仿宋_GB2312" w:hAnsi="仿宋_GB2312" w:eastAsia="仿宋_GB2312" w:cs="仿宋_GB2312"/>
                            <w:color w:val="366091" w:themeColor="accent1" w:themeShade="BF"/>
                            <w:sz w:val="24"/>
                          </w:rPr>
                          <w:t>专业核心</w:t>
                        </w:r>
                        <w:r>
                          <w:rPr>
                            <w:rFonts w:hint="eastAsia"/>
                            <w:color w:val="366091" w:themeColor="accent1" w:themeShade="BF"/>
                            <w:sz w:val="24"/>
                          </w:rPr>
                          <w:t>平台课程</w:t>
                        </w:r>
                      </w:p>
                    </w:txbxContent>
                  </v:textbox>
                </v:shape>
                <v:shape id="Text Box 157" o:spid="_x0000_s1026" o:spt="202" type="#_x0000_t202" style="position:absolute;left:1234;top:3985;height:1049;width:5588;" fillcolor="#CCFFFF" filled="t" stroked="t" coordsize="21600,21600" o:gfxdata="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at6F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高速铁路客运组织、铁路客运规章、高速铁路动车乘务实务、高速铁路客运安全与应急、形体训练Ⅰ、Ⅱ、Ⅲ、Ⅳ、高速铁路行车技术管理</w:t>
                        </w:r>
                      </w:p>
                    </w:txbxContent>
                  </v:textbox>
                </v:shape>
                <v:shape id="Text Box 163" o:spid="_x0000_s1026" o:spt="202" type="#_x0000_t202" style="position:absolute;left:139;top:811;height:1007;width:900;" fillcolor="#FFFF99" filled="t" stroked="t" coordsize="21600,21600" o:gfxdata="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zAy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color w:val="366091" w:themeColor="accent1" w:themeShade="BF"/>
                            <w:sz w:val="24"/>
                          </w:rPr>
                        </w:pPr>
                        <w:r>
                          <w:rPr>
                            <w:rFonts w:hint="eastAsia" w:ascii="仿宋_GB2312" w:hAnsi="仿宋_GB2312" w:eastAsia="仿宋_GB2312" w:cs="仿宋_GB2312"/>
                            <w:color w:val="366091" w:themeColor="accent1" w:themeShade="BF"/>
                            <w:sz w:val="24"/>
                          </w:rPr>
                          <w:t>综合实践</w:t>
                        </w:r>
                        <w:r>
                          <w:rPr>
                            <w:rFonts w:hint="eastAsia"/>
                            <w:color w:val="366091" w:themeColor="accent1" w:themeShade="BF"/>
                            <w:sz w:val="24"/>
                          </w:rPr>
                          <w:t>课程模块</w:t>
                        </w:r>
                      </w:p>
                    </w:txbxContent>
                  </v:textbox>
                </v:shape>
                <v:shape id="Text Box 170" o:spid="_x0000_s1026" o:spt="202" type="#_x0000_t202" style="position:absolute;left:1267;top:897;height:996;width:5525;" fillcolor="#CCFFFF" filled="t" stroked="t" coordsize="21600,21600" o:gfxdata="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Tla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仿宋_GB2312" w:hAnsi="仿宋_GB2312" w:eastAsia="仿宋_GB2312" w:cs="仿宋_GB2312"/>
                            <w:color w:val="366091" w:themeColor="accent1" w:themeShade="BF"/>
                            <w:kern w:val="0"/>
                            <w:sz w:val="18"/>
                            <w:szCs w:val="18"/>
                          </w:rPr>
                        </w:pPr>
                        <w:r>
                          <w:rPr>
                            <w:rFonts w:hint="eastAsia" w:ascii="仿宋_GB2312" w:hAnsi="仿宋_GB2312" w:eastAsia="仿宋_GB2312" w:cs="仿宋_GB2312"/>
                            <w:color w:val="366091" w:themeColor="accent1" w:themeShade="BF"/>
                            <w:kern w:val="0"/>
                            <w:sz w:val="18"/>
                            <w:szCs w:val="18"/>
                          </w:rPr>
                          <w:t>入学教育（军训、纪律教育等）、社会实践、岗位认识实习高铁客运服务流程实训、岗位模拟训练、毕业教育、创业教育、顶岗实习（含实习答辩）</w:t>
                        </w:r>
                      </w:p>
                    </w:txbxContent>
                  </v:textbox>
                </v:shape>
                <v:shape id="Text Box 173" o:spid="_x0000_s1026" o:spt="202" type="#_x0000_t202" style="position:absolute;left:1223;top:2318;height:1273;width:5575;" fillcolor="#CCFFFF" filled="t" stroked="t" coordsize="21600,21600" o:gfxdata="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19H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14"/>
                          <w:widowControl/>
                          <w:jc w:val="both"/>
                          <w:rPr>
                            <w:rFonts w:ascii="仿宋_GB2312" w:hAnsi="仿宋_GB2312" w:eastAsia="仿宋_GB2312" w:cs="仿宋_GB2312"/>
                            <w:color w:val="366091" w:themeColor="accent1" w:themeShade="BF"/>
                            <w:sz w:val="18"/>
                            <w:szCs w:val="18"/>
                          </w:rPr>
                        </w:pPr>
                        <w:r>
                          <w:rPr>
                            <w:rFonts w:hint="eastAsia" w:ascii="仿宋_GB2312" w:hAnsi="仿宋_GB2312" w:eastAsia="仿宋_GB2312" w:cs="仿宋_GB2312"/>
                            <w:color w:val="366091" w:themeColor="accent1" w:themeShade="BF"/>
                            <w:sz w:val="18"/>
                            <w:szCs w:val="18"/>
                          </w:rPr>
                          <w:t>高速铁路客运服务管理、运输法律法规、铁路客户服务业务、铁路餐饮服务、客源国概况、旅游文化、高速铁路客运专业英语、铁路班组管理、公共关系、沟通技巧、中西文化概论</w:t>
                        </w:r>
                      </w:p>
                    </w:txbxContent>
                  </v:textbox>
                </v:shape>
                <v:shape id="Text Box 172" o:spid="_x0000_s1026" o:spt="202" type="#_x0000_t202" style="position:absolute;left:150;top:2411;height:1064;width:900;" fillcolor="#FFFF99" filled="t" stroked="t" coordsize="21600,21600" o:gfxdata="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tUe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76" w:lineRule="auto"/>
                          <w:rPr>
                            <w:color w:val="366091" w:themeColor="accent1" w:themeShade="BF"/>
                            <w:sz w:val="24"/>
                          </w:rPr>
                        </w:pPr>
                        <w:r>
                          <w:rPr>
                            <w:rFonts w:hint="eastAsia" w:ascii="仿宋_GB2312" w:hAnsi="仿宋_GB2312" w:eastAsia="仿宋_GB2312" w:cs="仿宋_GB2312"/>
                            <w:color w:val="366091" w:themeColor="accent1" w:themeShade="BF"/>
                            <w:sz w:val="24"/>
                          </w:rPr>
                          <w:t>专业拓展</w:t>
                        </w:r>
                        <w:r>
                          <w:rPr>
                            <w:rFonts w:hint="eastAsia"/>
                            <w:color w:val="366091" w:themeColor="accent1" w:themeShade="BF"/>
                            <w:sz w:val="24"/>
                          </w:rPr>
                          <w:t>课程模块</w:t>
                        </w:r>
                      </w:p>
                    </w:txbxContent>
                  </v:textbox>
                </v:shape>
                <v:shape id="AutoShape 181" o:spid="_x0000_s1026" o:spt="68" type="#_x0000_t68" style="position:absolute;left:3763;top:6530;height:395;width:300;" fillcolor="#FFFFFF" filled="t" stroked="t" coordsize="21600,21600" o:gfxdata="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mFi7sAAADb&#10;AAAADwAAAAAAAAABACAAAAAiAAAAZHJzL2Rvd25yZXYueG1sUEsBAhQAFAAAAAgAh07iQDMvBZ47&#10;AAAAOQAAABAAAAAAAAAAAQAgAAAACgEAAGRycy9zaGFwZXhtbC54bWxQSwUGAAAAAAYABgBbAQAA&#10;tAMAAAAA&#10;" adj="5400,5400">
                  <v:fill on="t" focussize="0,0"/>
                  <v:stroke color="#000000" miterlimit="8" joinstyle="miter"/>
                  <v:imagedata o:title=""/>
                  <o:lock v:ext="edit" aspectratio="f"/>
                  <v:textbox style="layout-flow:vertical-ideographic;"/>
                </v:shape>
                <v:shape id="AutoShape 186" o:spid="_x0000_s1026" o:spt="68" type="#_x0000_t68" style="position:absolute;left:2388;top:5021;height:395;width:300;" fillcolor="#FFFFFF" filled="t" stroked="t" coordsize="21600,21600" o:gfxdata="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UgELsAAADb&#10;AAAADwAAAAAAAAABACAAAAAiAAAAZHJzL2Rvd25yZXYueG1sUEsBAhQAFAAAAAgAh07iQDMvBZ47&#10;AAAAOQAAABAAAAAAAAAAAQAgAAAACgEAAGRycy9zaGFwZXhtbC54bWxQSwUGAAAAAAYABgBbAQAA&#10;tAMAAAAA&#10;" adj="5400,5400">
                  <v:fill on="t" focussize="0,0"/>
                  <v:stroke color="#000000" miterlimit="8" joinstyle="miter"/>
                  <v:imagedata o:title=""/>
                  <o:lock v:ext="edit" aspectratio="f"/>
                  <v:textbox style="layout-flow:vertical-ideographic;"/>
                </v:shape>
                <v:shape id="AutoShape 187" o:spid="_x0000_s1026" o:spt="68" type="#_x0000_t68" style="position:absolute;left:1880;top:3707;height:264;width:300;" fillcolor="#FFFFFF" filled="t" stroked="t" coordsize="21600,21600" o:gfxdata="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7KtGK5AAAA2wAA&#10;AA8AAAAAAAAAAQAgAAAAIgAAAGRycy9kb3ducmV2LnhtbFBLAQIUABQAAAAIAIdO4kAzLwWeOwAA&#10;ADkAAAAQAAAAAAAAAAEAIAAAAAgBAABkcnMvc2hhcGV4bWwueG1sUEsFBgAAAAAGAAYAWwEAALID&#10;AAAAAA==&#10;" adj="5400,5400">
                  <v:fill on="t" focussize="0,0"/>
                  <v:stroke color="#000000" miterlimit="8" joinstyle="miter"/>
                  <v:imagedata o:title=""/>
                  <o:lock v:ext="edit" aspectratio="f"/>
                  <v:textbox style="layout-flow:vertical-ideographic;"/>
                </v:shape>
                <v:shape id="AutoShape 188" o:spid="_x0000_s1026" o:spt="68" type="#_x0000_t68" style="position:absolute;left:3081;top:3681;height:264;width:300;" fillcolor="#FFFFFF" filled="t" stroked="t" coordsize="21600,21600" o:gfxdata="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GEfm8AAAA&#10;2wAAAA8AAAAAAAAAAQAgAAAAIgAAAGRycy9kb3ducmV2LnhtbFBLAQIUABQAAAAIAIdO4kAzLwWe&#10;OwAAADkAAAAQAAAAAAAAAAEAIAAAAAsBAABkcnMvc2hhcGV4bWwueG1sUEsFBgAAAAAGAAYAWwEA&#10;ALUDAAAAAA==&#10;" adj="5400,5400">
                  <v:fill on="t" focussize="0,0"/>
                  <v:stroke color="#000000" miterlimit="8" joinstyle="miter"/>
                  <v:imagedata o:title=""/>
                  <o:lock v:ext="edit" aspectratio="f"/>
                  <v:textbox style="layout-flow:vertical-ideographic;"/>
                </v:shape>
                <v:shape id="AutoShape 189" o:spid="_x0000_s1026" o:spt="68" type="#_x0000_t68" style="position:absolute;left:4419;top:3671;height:264;width:300;" fillcolor="#FFFFFF" filled="t" stroked="t" coordsize="21600,21600" o:gfxdata="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tBy2bgAAADbAAAA&#10;DwAAAAAAAAABACAAAAAiAAAAZHJzL2Rvd25yZXYueG1sUEsBAhQAFAAAAAgAh07iQDMvBZ47AAAA&#10;OQAAABAAAAAAAAAAAQAgAAAABwEAAGRycy9zaGFwZXhtbC54bWxQSwUGAAAAAAYABgBbAQAAsQMA&#10;AAAA&#10;" adj="5400,5400">
                  <v:fill on="t" focussize="0,0"/>
                  <v:stroke color="#000000" miterlimit="8" joinstyle="miter"/>
                  <v:imagedata o:title=""/>
                  <o:lock v:ext="edit" aspectratio="f"/>
                  <v:textbox style="layout-flow:vertical-ideographic;"/>
                </v:shape>
                <v:shape id="AutoShape 190" o:spid="_x0000_s1026" o:spt="68" type="#_x0000_t68" style="position:absolute;left:5759;top:3661;height:264;width:300;" fillcolor="#FFFFFF" filled="t" stroked="t" coordsize="21600,21600" o:gfxdata="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nNdCugAAANsA&#10;AAAPAAAAAAAAAAEAIAAAACIAAABkcnMvZG93bnJldi54bWxQSwECFAAUAAAACACHTuJAMy8FnjsA&#10;AAA5AAAAEAAAAAAAAAABACAAAAAJAQAAZHJzL3NoYXBleG1sLnhtbFBLBQYAAAAABgAGAFsBAACz&#10;AwAAAAA=&#10;" adj="5400,5400">
                  <v:fill on="t" focussize="0,0"/>
                  <v:stroke color="#000000" miterlimit="8" joinstyle="miter"/>
                  <v:imagedata o:title=""/>
                  <o:lock v:ext="edit" aspectratio="f"/>
                  <v:textbox style="layout-flow:vertical-ideographic;"/>
                </v:shape>
                <v:shape id="AutoShape 191" o:spid="_x0000_s1026" o:spt="68" type="#_x0000_t68" style="position:absolute;left:1800;top:2065;height:263;width:300;" fillcolor="#FFFFFF" filled="t" stroked="t" coordsize="21600,21600" o:gfxdata="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OSTW8AAAA&#10;2wAAAA8AAAAAAAAAAQAgAAAAIgAAAGRycy9kb3ducmV2LnhtbFBLAQIUABQAAAAIAIdO4kAzLwWe&#10;OwAAADkAAAAQAAAAAAAAAAEAIAAAAAsBAABkcnMvc2hhcGV4bWwueG1sUEsFBgAAAAAGAAYAWwEA&#10;ALUDAAAAAA==&#10;" adj="5400,5400">
                  <v:fill on="t" focussize="0,0"/>
                  <v:stroke color="#000000" miterlimit="8" joinstyle="miter"/>
                  <v:imagedata o:title=""/>
                  <o:lock v:ext="edit" aspectratio="f"/>
                  <v:textbox style="layout-flow:vertical-ideographic;"/>
                </v:shape>
                <v:shape id="AutoShape 192" o:spid="_x0000_s1026" o:spt="68" type="#_x0000_t68" style="position:absolute;left:5227;top:5073;height:396;width:300;" fillcolor="#FFFFFF" filled="t" stroked="t" coordsize="21600,21600" o:gfxdata="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LsrrsAAADb&#10;AAAADwAAAAAAAAABACAAAAAiAAAAZHJzL2Rvd25yZXYueG1sUEsBAhQAFAAAAAgAh07iQDMvBZ47&#10;AAAAOQAAABAAAAAAAAAAAQAgAAAACgEAAGRycy9zaGFwZXhtbC54bWxQSwUGAAAAAAYABgBbAQAA&#10;tAMAAAAA&#10;" adj="5400,5400">
                  <v:fill on="t" focussize="0,0"/>
                  <v:stroke color="#000000" miterlimit="8" joinstyle="miter"/>
                  <v:imagedata o:title=""/>
                  <o:lock v:ext="edit" aspectratio="f"/>
                  <v:textbox style="layout-flow:vertical-ideographic;"/>
                </v:shape>
                <v:shape id="AutoShape 193" o:spid="_x0000_s1026" o:spt="68" type="#_x0000_t68" style="position:absolute;left:3739;top:2059;height:264;width:300;" fillcolor="#FFFFFF" filled="t" stroked="t" coordsize="21600,21600" o:gfxdata="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t02rsAAADb&#10;AAAADwAAAAAAAAABACAAAAAiAAAAZHJzL2Rvd25yZXYueG1sUEsBAhQAFAAAAAgAh07iQDMvBZ47&#10;AAAAOQAAABAAAAAAAAAAAQAgAAAACgEAAGRycy9zaGFwZXhtbC54bWxQSwUGAAAAAAYABgBbAQAA&#10;tAMAAAAA&#10;" adj="5400,5400">
                  <v:fill on="t" focussize="0,0"/>
                  <v:stroke color="#000000" miterlimit="8" joinstyle="miter"/>
                  <v:imagedata o:title=""/>
                  <o:lock v:ext="edit" aspectratio="f"/>
                  <v:textbox style="layout-flow:vertical-ideographic;"/>
                </v:shape>
                <v:shape id="AutoShape 194" o:spid="_x0000_s1026" o:spt="68" type="#_x0000_t68" style="position:absolute;left:5800;top:2071;height:264;width:300;" fillcolor="#FFFFFF" filled="t" stroked="t" coordsize="21600,21600" o:gfxdata="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RQbsAAADb&#10;AAAADwAAAAAAAAABACAAAAAiAAAAZHJzL2Rvd25yZXYueG1sUEsBAhQAFAAAAAgAh07iQDMvBZ47&#10;AAAAOQAAABAAAAAAAAAAAQAgAAAACgEAAGRycy9zaGFwZXhtbC54bWxQSwUGAAAAAAYABgBbAQAA&#10;tAMAAAAA&#10;" adj="5400,5400">
                  <v:fill on="t" focussize="0,0"/>
                  <v:stroke color="#000000" miterlimit="8" joinstyle="miter"/>
                  <v:imagedata o:title=""/>
                  <o:lock v:ext="edit" aspectratio="f"/>
                  <v:textbox style="layout-flow:vertical-ideographic;"/>
                </v:shape>
                <w10:wrap type="square"/>
              </v:group>
            </w:pict>
          </mc:Fallback>
        </mc:AlternateContent>
      </w:r>
    </w:p>
    <w:p>
      <w:pPr>
        <w:pStyle w:val="14"/>
        <w:widowControl/>
        <w:spacing w:line="450" w:lineRule="atLeast"/>
        <w:ind w:left="600" w:firstLine="600" w:firstLineChars="200"/>
      </w:pPr>
      <w:r>
        <w:rPr>
          <w:rFonts w:hint="eastAsia" w:ascii="仿宋_GB2312" w:hAnsi="仿宋_GB2312" w:eastAsia="仿宋_GB2312" w:cs="仿宋_GB2312"/>
          <w:bCs/>
          <w:kern w:val="2"/>
          <w:sz w:val="30"/>
          <w:szCs w:val="30"/>
        </w:rPr>
        <w:t>据</w:t>
      </w:r>
    </w:p>
    <w:p>
      <w:pPr>
        <w:pStyle w:val="55"/>
        <w:outlineLvl w:val="0"/>
      </w:pPr>
    </w:p>
    <w:p>
      <w:pPr>
        <w:pStyle w:val="55"/>
        <w:outlineLvl w:val="0"/>
      </w:pPr>
    </w:p>
    <w:p>
      <w:pPr>
        <w:pStyle w:val="55"/>
        <w:outlineLvl w:val="0"/>
      </w:pPr>
    </w:p>
    <w:p>
      <w:pPr>
        <w:pStyle w:val="55"/>
        <w:outlineLvl w:val="0"/>
      </w:pPr>
    </w:p>
    <w:p>
      <w:pPr>
        <w:pStyle w:val="55"/>
        <w:numPr>
          <w:ilvl w:val="0"/>
          <w:numId w:val="0"/>
        </w:numPr>
        <w:ind w:leftChars="200"/>
        <w:outlineLvl w:val="0"/>
        <w:rPr>
          <w:rFonts w:hint="eastAsia"/>
        </w:rPr>
      </w:pPr>
    </w:p>
    <w:p>
      <w:pPr>
        <w:pStyle w:val="55"/>
        <w:numPr>
          <w:ilvl w:val="0"/>
          <w:numId w:val="0"/>
        </w:numPr>
        <w:ind w:leftChars="200"/>
        <w:outlineLvl w:val="0"/>
        <w:rPr>
          <w:rFonts w:hint="eastAsia"/>
        </w:rPr>
      </w:pPr>
    </w:p>
    <w:p>
      <w:pPr>
        <w:pStyle w:val="55"/>
        <w:numPr>
          <w:ilvl w:val="0"/>
          <w:numId w:val="0"/>
        </w:numPr>
        <w:ind w:leftChars="200"/>
        <w:outlineLvl w:val="0"/>
        <w:rPr>
          <w:rFonts w:hint="eastAsia"/>
        </w:rPr>
      </w:pPr>
    </w:p>
    <w:p>
      <w:pPr>
        <w:pStyle w:val="55"/>
        <w:numPr>
          <w:ilvl w:val="0"/>
          <w:numId w:val="0"/>
        </w:numPr>
        <w:ind w:leftChars="200"/>
        <w:outlineLvl w:val="0"/>
        <w:rPr>
          <w:rFonts w:hint="eastAsia"/>
        </w:rPr>
      </w:pPr>
    </w:p>
    <w:p>
      <w:pPr>
        <w:pStyle w:val="55"/>
        <w:numPr>
          <w:ilvl w:val="0"/>
          <w:numId w:val="0"/>
        </w:numPr>
        <w:ind w:leftChars="200"/>
        <w:outlineLvl w:val="0"/>
        <w:rPr>
          <w:rFonts w:hint="eastAsia"/>
        </w:rPr>
      </w:pPr>
    </w:p>
    <w:p>
      <w:pPr>
        <w:pStyle w:val="55"/>
        <w:numPr>
          <w:ilvl w:val="0"/>
          <w:numId w:val="0"/>
        </w:numPr>
        <w:ind w:leftChars="200"/>
        <w:outlineLvl w:val="0"/>
        <w:rPr>
          <w:rFonts w:hint="eastAsia"/>
        </w:rPr>
      </w:pPr>
      <w:r>
        <w:rPr>
          <w:rFonts w:hint="eastAsia"/>
          <w:lang w:val="en-US" w:eastAsia="zh-CN"/>
        </w:rPr>
        <w:t>十二、</w:t>
      </w:r>
      <w:r>
        <w:rPr>
          <w:rFonts w:hint="eastAsia"/>
        </w:rPr>
        <w:t>教学时间安排及课时建议</w:t>
      </w:r>
      <w:bookmarkEnd w:id="32"/>
      <w:bookmarkEnd w:id="33"/>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每学年为52周，其中教学时间40 周（含复习考试），累计假期12周，周学时一般为26-28学时，顶岗实习按每周30小时（1小时折合1学时）安排，总学时数</w:t>
      </w:r>
      <w:r>
        <w:rPr>
          <w:rFonts w:hint="eastAsia" w:ascii="仿宋_GB2312" w:eastAsia="仿宋_GB2312"/>
          <w:bCs/>
          <w:sz w:val="32"/>
          <w:szCs w:val="32"/>
          <w:lang w:val="en-US" w:eastAsia="zh-CN"/>
        </w:rPr>
        <w:t>2960</w:t>
      </w:r>
      <w:r>
        <w:rPr>
          <w:rFonts w:hint="eastAsia" w:ascii="仿宋_GB2312" w:eastAsia="仿宋_GB2312"/>
          <w:bCs/>
          <w:sz w:val="32"/>
          <w:szCs w:val="32"/>
        </w:rPr>
        <w:t>学时</w:t>
      </w:r>
      <w:r>
        <w:rPr>
          <w:rFonts w:hint="eastAsia" w:ascii="仿宋_GB2312" w:eastAsia="仿宋_GB2312"/>
          <w:bCs/>
          <w:sz w:val="32"/>
          <w:szCs w:val="32"/>
          <w:lang w:eastAsia="zh-CN"/>
        </w:rPr>
        <w:t>。学时规则，</w:t>
      </w:r>
      <w:r>
        <w:rPr>
          <w:rFonts w:hint="eastAsia" w:ascii="仿宋_GB2312" w:eastAsia="仿宋_GB2312"/>
          <w:bCs/>
          <w:sz w:val="32"/>
          <w:szCs w:val="32"/>
          <w:lang w:val="en-US" w:eastAsia="zh-CN"/>
        </w:rPr>
        <w:t>16</w:t>
      </w:r>
      <w:r>
        <w:rPr>
          <w:rFonts w:hint="eastAsia" w:ascii="宋体" w:hAnsi="宋体" w:eastAsia="宋体" w:cs="宋体"/>
          <w:bCs/>
          <w:sz w:val="32"/>
          <w:szCs w:val="32"/>
          <w:lang w:val="en-US" w:eastAsia="zh-CN"/>
        </w:rPr>
        <w:t>～</w:t>
      </w:r>
      <w:r>
        <w:rPr>
          <w:rFonts w:hint="eastAsia" w:ascii="仿宋_GB2312" w:eastAsia="仿宋_GB2312"/>
          <w:bCs/>
          <w:sz w:val="32"/>
          <w:szCs w:val="32"/>
        </w:rPr>
        <w:t>18学时为1学分，3年制总学分</w:t>
      </w:r>
      <w:r>
        <w:rPr>
          <w:rFonts w:hint="eastAsia" w:ascii="仿宋_GB2312" w:eastAsia="仿宋_GB2312"/>
          <w:bCs/>
          <w:sz w:val="32"/>
          <w:szCs w:val="32"/>
          <w:lang w:eastAsia="zh-CN"/>
        </w:rPr>
        <w:t>修满</w:t>
      </w:r>
      <w:r>
        <w:rPr>
          <w:rFonts w:hint="eastAsia" w:ascii="仿宋_GB2312" w:eastAsia="仿宋_GB2312"/>
          <w:bCs/>
          <w:sz w:val="32"/>
          <w:szCs w:val="32"/>
          <w:lang w:val="en-US" w:eastAsia="zh-CN"/>
        </w:rPr>
        <w:t>151</w:t>
      </w:r>
      <w:r>
        <w:rPr>
          <w:rFonts w:hint="eastAsia" w:ascii="仿宋_GB2312" w:eastAsia="仿宋_GB2312"/>
          <w:bCs/>
          <w:sz w:val="32"/>
          <w:szCs w:val="32"/>
        </w:rPr>
        <w:t>学分。军训、社会实践、入学教育、毕业教育等活动按1周为1学分，共5学分。</w:t>
      </w:r>
    </w:p>
    <w:p>
      <w:pPr>
        <w:spacing w:line="580" w:lineRule="exact"/>
        <w:ind w:firstLine="627" w:firstLineChars="196"/>
        <w:rPr>
          <w:rFonts w:hint="default" w:ascii="仿宋_GB2312" w:eastAsia="仿宋_GB2312"/>
          <w:bCs/>
          <w:sz w:val="32"/>
          <w:szCs w:val="32"/>
          <w:lang w:val="en-US" w:eastAsia="zh-CN"/>
        </w:rPr>
      </w:pPr>
      <w:r>
        <w:rPr>
          <w:rFonts w:hint="eastAsia" w:ascii="仿宋_GB2312" w:eastAsia="仿宋_GB2312"/>
          <w:bCs/>
          <w:sz w:val="32"/>
          <w:szCs w:val="32"/>
        </w:rPr>
        <w:t>公共基础课程学时占总学时的</w:t>
      </w:r>
      <w:r>
        <w:rPr>
          <w:rFonts w:hint="eastAsia" w:ascii="仿宋_GB2312" w:eastAsia="仿宋_GB2312"/>
          <w:bCs/>
          <w:sz w:val="32"/>
          <w:szCs w:val="32"/>
          <w:lang w:val="en-US" w:eastAsia="zh-CN"/>
        </w:rPr>
        <w:t>30.02%</w:t>
      </w:r>
      <w:r>
        <w:rPr>
          <w:rFonts w:hint="eastAsia" w:ascii="仿宋_GB2312" w:eastAsia="仿宋_GB2312"/>
          <w:bCs/>
          <w:sz w:val="32"/>
          <w:szCs w:val="32"/>
        </w:rPr>
        <w:t>，根据</w:t>
      </w:r>
      <w:r>
        <w:rPr>
          <w:rFonts w:hint="eastAsia" w:ascii="仿宋_GB2312" w:eastAsia="仿宋_GB2312"/>
          <w:bCs/>
          <w:sz w:val="32"/>
          <w:szCs w:val="32"/>
          <w:lang w:eastAsia="zh-CN"/>
        </w:rPr>
        <w:t>旅游管理</w:t>
      </w:r>
      <w:r>
        <w:rPr>
          <w:rFonts w:hint="eastAsia" w:ascii="仿宋_GB2312" w:eastAsia="仿宋_GB2312"/>
          <w:bCs/>
          <w:sz w:val="32"/>
          <w:szCs w:val="32"/>
        </w:rPr>
        <w:t>专业人才培养的需要公共基础</w:t>
      </w:r>
      <w:r>
        <w:rPr>
          <w:rFonts w:hint="eastAsia" w:ascii="仿宋_GB2312" w:eastAsia="仿宋_GB2312"/>
          <w:bCs/>
          <w:sz w:val="32"/>
          <w:szCs w:val="32"/>
          <w:lang w:eastAsia="zh-CN"/>
        </w:rPr>
        <w:t>必须课程</w:t>
      </w:r>
      <w:r>
        <w:rPr>
          <w:rFonts w:hint="eastAsia" w:ascii="仿宋_GB2312" w:eastAsia="仿宋_GB2312"/>
          <w:bCs/>
          <w:sz w:val="32"/>
          <w:szCs w:val="32"/>
          <w:lang w:val="en-US" w:eastAsia="zh-CN"/>
        </w:rPr>
        <w:t>586</w:t>
      </w:r>
      <w:r>
        <w:rPr>
          <w:rFonts w:hint="eastAsia" w:ascii="仿宋_GB2312" w:eastAsia="仿宋_GB2312"/>
          <w:bCs/>
          <w:sz w:val="32"/>
          <w:szCs w:val="32"/>
        </w:rPr>
        <w:t>学时</w:t>
      </w:r>
      <w:r>
        <w:rPr>
          <w:rFonts w:hint="eastAsia" w:ascii="仿宋_GB2312" w:eastAsia="仿宋_GB2312"/>
          <w:bCs/>
          <w:sz w:val="32"/>
          <w:szCs w:val="32"/>
          <w:lang w:eastAsia="zh-CN"/>
        </w:rPr>
        <w:t>，占总学时的</w:t>
      </w:r>
      <w:r>
        <w:rPr>
          <w:rFonts w:hint="eastAsia" w:ascii="仿宋_GB2312" w:eastAsia="仿宋_GB2312"/>
          <w:bCs/>
          <w:sz w:val="32"/>
          <w:szCs w:val="32"/>
          <w:lang w:val="en-US" w:eastAsia="zh-CN"/>
        </w:rPr>
        <w:t>19.8%</w:t>
      </w:r>
      <w:r>
        <w:rPr>
          <w:rFonts w:hint="eastAsia" w:ascii="仿宋_GB2312" w:eastAsia="仿宋_GB2312"/>
          <w:bCs/>
          <w:sz w:val="32"/>
          <w:szCs w:val="32"/>
          <w:lang w:eastAsia="zh-CN"/>
        </w:rPr>
        <w:t>；</w:t>
      </w:r>
      <w:r>
        <w:rPr>
          <w:rFonts w:hint="eastAsia" w:ascii="仿宋_GB2312" w:eastAsia="仿宋_GB2312"/>
          <w:bCs/>
          <w:sz w:val="32"/>
          <w:szCs w:val="32"/>
        </w:rPr>
        <w:t>公共基础</w:t>
      </w:r>
      <w:r>
        <w:rPr>
          <w:rFonts w:hint="eastAsia" w:ascii="仿宋_GB2312" w:eastAsia="仿宋_GB2312"/>
          <w:bCs/>
          <w:sz w:val="32"/>
          <w:szCs w:val="32"/>
          <w:lang w:eastAsia="zh-CN"/>
        </w:rPr>
        <w:t>选修课程</w:t>
      </w:r>
      <w:r>
        <w:rPr>
          <w:rFonts w:hint="eastAsia" w:ascii="仿宋_GB2312" w:eastAsia="仿宋_GB2312"/>
          <w:bCs/>
          <w:sz w:val="32"/>
          <w:szCs w:val="32"/>
          <w:lang w:val="en-US" w:eastAsia="zh-CN"/>
        </w:rPr>
        <w:t>160学时，占总学时的5.41%；其他课程150学时，占总学时的5.07%。</w:t>
      </w:r>
    </w:p>
    <w:p>
      <w:pPr>
        <w:spacing w:line="580" w:lineRule="exact"/>
        <w:ind w:firstLine="627" w:firstLineChars="196"/>
        <w:rPr>
          <w:rFonts w:ascii="仿宋_GB2312" w:eastAsia="仿宋_GB2312"/>
          <w:bCs/>
          <w:sz w:val="32"/>
          <w:szCs w:val="32"/>
        </w:rPr>
      </w:pPr>
      <w:r>
        <w:rPr>
          <w:rFonts w:hint="eastAsia" w:ascii="仿宋_GB2312" w:eastAsia="仿宋_GB2312"/>
          <w:bCs/>
          <w:sz w:val="32"/>
          <w:szCs w:val="32"/>
        </w:rPr>
        <w:t>专业课程学时占总学时的</w:t>
      </w:r>
      <w:r>
        <w:rPr>
          <w:rFonts w:hint="eastAsia" w:ascii="仿宋_GB2312" w:eastAsia="仿宋_GB2312"/>
          <w:bCs/>
          <w:sz w:val="32"/>
          <w:szCs w:val="32"/>
          <w:lang w:val="en-US" w:eastAsia="zh-CN"/>
        </w:rPr>
        <w:t>69.98%</w:t>
      </w:r>
      <w:r>
        <w:rPr>
          <w:rFonts w:hint="eastAsia" w:ascii="仿宋_GB2312" w:eastAsia="仿宋_GB2312"/>
          <w:bCs/>
          <w:sz w:val="32"/>
          <w:szCs w:val="32"/>
        </w:rPr>
        <w:t>，专业技能方向课12</w:t>
      </w:r>
      <w:r>
        <w:rPr>
          <w:rFonts w:hint="eastAsia" w:ascii="仿宋_GB2312" w:eastAsia="仿宋_GB2312"/>
          <w:bCs/>
          <w:sz w:val="32"/>
          <w:szCs w:val="32"/>
          <w:lang w:val="en-US" w:eastAsia="zh-CN"/>
        </w:rPr>
        <w:t>32</w:t>
      </w:r>
      <w:r>
        <w:rPr>
          <w:rFonts w:hint="eastAsia" w:ascii="仿宋_GB2312" w:eastAsia="仿宋_GB2312"/>
          <w:bCs/>
          <w:sz w:val="32"/>
          <w:szCs w:val="32"/>
        </w:rPr>
        <w:t>学时</w:t>
      </w:r>
      <w:r>
        <w:rPr>
          <w:rFonts w:hint="eastAsia" w:ascii="仿宋_GB2312" w:eastAsia="仿宋_GB2312"/>
          <w:bCs/>
          <w:sz w:val="32"/>
          <w:szCs w:val="32"/>
          <w:lang w:eastAsia="zh-CN"/>
        </w:rPr>
        <w:t>，占总学时的</w:t>
      </w:r>
      <w:r>
        <w:rPr>
          <w:rFonts w:hint="eastAsia" w:ascii="仿宋_GB2312" w:eastAsia="仿宋_GB2312"/>
          <w:bCs/>
          <w:sz w:val="32"/>
          <w:szCs w:val="32"/>
          <w:lang w:val="en-US" w:eastAsia="zh-CN"/>
        </w:rPr>
        <w:t>41.62%</w:t>
      </w:r>
      <w:r>
        <w:rPr>
          <w:rFonts w:hint="eastAsia" w:ascii="仿宋_GB2312" w:eastAsia="仿宋_GB2312"/>
          <w:bCs/>
          <w:sz w:val="32"/>
          <w:szCs w:val="32"/>
        </w:rPr>
        <w:t>。顶岗实习累计时间</w:t>
      </w:r>
      <w:r>
        <w:rPr>
          <w:rFonts w:hint="eastAsia" w:ascii="仿宋_GB2312" w:eastAsia="仿宋_GB2312"/>
          <w:bCs/>
          <w:sz w:val="32"/>
          <w:szCs w:val="32"/>
          <w:lang w:val="en-US" w:eastAsia="zh-CN"/>
        </w:rPr>
        <w:t>600学时</w:t>
      </w:r>
      <w:r>
        <w:rPr>
          <w:rFonts w:hint="eastAsia" w:ascii="仿宋_GB2312" w:eastAsia="仿宋_GB2312"/>
          <w:bCs/>
          <w:sz w:val="32"/>
          <w:szCs w:val="32"/>
        </w:rPr>
        <w:t>，根据</w:t>
      </w:r>
      <w:r>
        <w:rPr>
          <w:rFonts w:hint="eastAsia" w:ascii="仿宋_GB2312" w:eastAsia="仿宋_GB2312"/>
          <w:bCs/>
          <w:sz w:val="32"/>
          <w:szCs w:val="32"/>
          <w:lang w:eastAsia="zh-CN"/>
        </w:rPr>
        <w:t>旅游管理专业</w:t>
      </w:r>
      <w:r>
        <w:rPr>
          <w:rFonts w:hint="eastAsia" w:ascii="仿宋_GB2312" w:eastAsia="仿宋_GB2312"/>
          <w:bCs/>
          <w:sz w:val="32"/>
          <w:szCs w:val="32"/>
        </w:rPr>
        <w:t>实际需要集中或分阶段安排实习时间。</w:t>
      </w:r>
    </w:p>
    <w:p>
      <w:pPr>
        <w:spacing w:line="580" w:lineRule="exact"/>
        <w:ind w:firstLine="627" w:firstLineChars="196"/>
        <w:rPr>
          <w:rFonts w:ascii="仿宋_GB2312" w:eastAsia="仿宋_GB2312"/>
          <w:bCs/>
          <w:sz w:val="32"/>
          <w:szCs w:val="32"/>
        </w:rPr>
      </w:pPr>
      <w:r>
        <w:rPr>
          <w:rFonts w:hint="eastAsia" w:ascii="仿宋_GB2312" w:eastAsia="仿宋_GB2312"/>
          <w:bCs/>
          <w:sz w:val="32"/>
          <w:szCs w:val="32"/>
        </w:rPr>
        <w:t>公共基础课程和专业课程都</w:t>
      </w:r>
      <w:r>
        <w:rPr>
          <w:rFonts w:hint="eastAsia" w:ascii="仿宋_GB2312" w:eastAsia="仿宋_GB2312"/>
          <w:bCs/>
          <w:sz w:val="32"/>
          <w:szCs w:val="32"/>
          <w:lang w:eastAsia="zh-CN"/>
        </w:rPr>
        <w:t>在于</w:t>
      </w:r>
      <w:r>
        <w:rPr>
          <w:rFonts w:hint="eastAsia" w:ascii="仿宋_GB2312" w:eastAsia="仿宋_GB2312"/>
          <w:bCs/>
          <w:sz w:val="32"/>
          <w:szCs w:val="32"/>
        </w:rPr>
        <w:t>加强实践性教学，实践性教学</w:t>
      </w:r>
      <w:r>
        <w:rPr>
          <w:rFonts w:hint="eastAsia" w:ascii="仿宋_GB2312" w:eastAsia="仿宋_GB2312"/>
          <w:bCs/>
          <w:sz w:val="32"/>
          <w:szCs w:val="32"/>
          <w:lang w:val="en-US" w:eastAsia="zh-CN"/>
        </w:rPr>
        <w:t>1824</w:t>
      </w:r>
      <w:r>
        <w:rPr>
          <w:rFonts w:hint="eastAsia" w:ascii="仿宋_GB2312" w:eastAsia="仿宋_GB2312"/>
          <w:bCs/>
          <w:sz w:val="32"/>
          <w:szCs w:val="32"/>
        </w:rPr>
        <w:t>学时</w:t>
      </w:r>
      <w:r>
        <w:rPr>
          <w:rFonts w:hint="eastAsia" w:ascii="仿宋_GB2312" w:eastAsia="仿宋_GB2312"/>
          <w:bCs/>
          <w:sz w:val="32"/>
          <w:szCs w:val="32"/>
          <w:lang w:eastAsia="zh-CN"/>
        </w:rPr>
        <w:t>，占总学时的</w:t>
      </w:r>
      <w:r>
        <w:rPr>
          <w:rFonts w:hint="eastAsia" w:ascii="仿宋_GB2312" w:eastAsia="仿宋_GB2312"/>
          <w:bCs/>
          <w:sz w:val="32"/>
          <w:szCs w:val="32"/>
          <w:lang w:val="en-US" w:eastAsia="zh-CN"/>
        </w:rPr>
        <w:t>62.21%</w:t>
      </w:r>
      <w:r>
        <w:rPr>
          <w:rFonts w:hint="eastAsia" w:ascii="仿宋_GB2312" w:eastAsia="仿宋_GB2312"/>
          <w:bCs/>
          <w:sz w:val="32"/>
          <w:szCs w:val="32"/>
        </w:rPr>
        <w:t>。</w:t>
      </w:r>
    </w:p>
    <w:p>
      <w:pPr>
        <w:spacing w:line="580" w:lineRule="exact"/>
        <w:ind w:firstLine="627" w:firstLineChars="196"/>
        <w:rPr>
          <w:rFonts w:hint="eastAsia"/>
          <w:color w:val="auto"/>
        </w:rPr>
      </w:pPr>
      <w:r>
        <w:rPr>
          <w:rFonts w:hint="eastAsia" w:ascii="仿宋_GB2312" w:eastAsia="仿宋_GB2312"/>
          <w:bCs/>
          <w:sz w:val="32"/>
          <w:szCs w:val="32"/>
        </w:rPr>
        <w:t>课程设置中</w:t>
      </w:r>
      <w:r>
        <w:rPr>
          <w:rFonts w:hint="eastAsia" w:ascii="仿宋_GB2312" w:eastAsia="仿宋_GB2312"/>
          <w:bCs/>
          <w:sz w:val="32"/>
          <w:szCs w:val="32"/>
          <w:lang w:eastAsia="zh-CN"/>
        </w:rPr>
        <w:t>设置</w:t>
      </w:r>
      <w:r>
        <w:rPr>
          <w:rFonts w:hint="eastAsia" w:ascii="仿宋_GB2312" w:eastAsia="仿宋_GB2312"/>
          <w:bCs/>
          <w:sz w:val="32"/>
          <w:szCs w:val="32"/>
        </w:rPr>
        <w:t>选修课</w:t>
      </w:r>
      <w:r>
        <w:rPr>
          <w:rFonts w:hint="eastAsia" w:ascii="仿宋_GB2312" w:eastAsia="仿宋_GB2312"/>
          <w:bCs/>
          <w:sz w:val="32"/>
          <w:szCs w:val="32"/>
          <w:lang w:val="en-US" w:eastAsia="zh-CN"/>
        </w:rPr>
        <w:t>316学时</w:t>
      </w:r>
      <w:r>
        <w:rPr>
          <w:rFonts w:hint="eastAsia" w:ascii="仿宋_GB2312" w:eastAsia="仿宋_GB2312"/>
          <w:bCs/>
          <w:sz w:val="32"/>
          <w:szCs w:val="32"/>
        </w:rPr>
        <w:t>，其学时数占总学时的比例</w:t>
      </w:r>
      <w:r>
        <w:rPr>
          <w:rFonts w:hint="eastAsia" w:ascii="仿宋_GB2312" w:eastAsia="仿宋_GB2312"/>
          <w:bCs/>
          <w:sz w:val="32"/>
          <w:szCs w:val="32"/>
          <w:lang w:eastAsia="zh-CN"/>
        </w:rPr>
        <w:t>为</w:t>
      </w:r>
      <w:r>
        <w:rPr>
          <w:rFonts w:hint="eastAsia" w:ascii="仿宋_GB2312" w:eastAsia="仿宋_GB2312"/>
          <w:bCs/>
          <w:sz w:val="32"/>
          <w:szCs w:val="32"/>
          <w:lang w:val="en-US" w:eastAsia="zh-CN"/>
        </w:rPr>
        <w:t>10.68</w:t>
      </w:r>
      <w:r>
        <w:rPr>
          <w:rFonts w:hint="eastAsia" w:ascii="仿宋_GB2312" w:eastAsia="仿宋_GB2312"/>
          <w:bCs/>
          <w:sz w:val="32"/>
          <w:szCs w:val="32"/>
        </w:rPr>
        <w:t>%。</w:t>
      </w:r>
    </w:p>
    <w:p>
      <w:pPr>
        <w:pStyle w:val="55"/>
        <w:numPr>
          <w:ilvl w:val="0"/>
          <w:numId w:val="0"/>
        </w:numPr>
        <w:ind w:leftChars="200"/>
        <w:outlineLvl w:val="0"/>
        <w:rPr>
          <w:rFonts w:hint="eastAsia"/>
        </w:rPr>
      </w:pPr>
    </w:p>
    <w:p>
      <w:pPr>
        <w:pStyle w:val="57"/>
        <w:outlineLvl w:val="1"/>
      </w:pPr>
      <w:bookmarkStart w:id="53" w:name="_Toc35871060"/>
      <w:bookmarkStart w:id="54" w:name="_Toc16501"/>
      <w:r>
        <w:rPr>
          <w:rFonts w:hint="eastAsia"/>
        </w:rPr>
        <w:t>1.教学时间安排表</w:t>
      </w:r>
      <w:bookmarkEnd w:id="53"/>
      <w:bookmarkEnd w:id="54"/>
    </w:p>
    <w:tbl>
      <w:tblPr>
        <w:tblStyle w:val="17"/>
        <w:tblW w:w="50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904"/>
        <w:gridCol w:w="1264"/>
        <w:gridCol w:w="750"/>
        <w:gridCol w:w="750"/>
        <w:gridCol w:w="750"/>
        <w:gridCol w:w="750"/>
        <w:gridCol w:w="750"/>
        <w:gridCol w:w="750"/>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909" w:type="pct"/>
            <w:vAlign w:val="center"/>
          </w:tcPr>
          <w:p>
            <w:pPr>
              <w:ind w:firstLine="994" w:firstLineChars="550"/>
              <w:rPr>
                <w:rFonts w:ascii="宋体" w:hAnsi="宋体"/>
                <w:b/>
                <w:bCs/>
                <w:color w:val="auto"/>
                <w:sz w:val="18"/>
                <w:szCs w:val="18"/>
              </w:rPr>
            </w:pPr>
            <w:bookmarkStart w:id="55" w:name="_Toc35871061"/>
            <w:bookmarkStart w:id="56" w:name="_Toc13461"/>
            <w:r>
              <w:rPr>
                <w:rFonts w:ascii="宋体" w:hAnsi="宋体"/>
                <w:b/>
                <w:bCs/>
                <w:color w:val="auto"/>
                <w:sz w:val="18"/>
                <w:szCs w:val="18"/>
              </w:rPr>
              <mc:AlternateContent>
                <mc:Choice Requires="wps">
                  <w:drawing>
                    <wp:anchor distT="0" distB="0" distL="114300" distR="114300" simplePos="0" relativeHeight="251961344" behindDoc="0" locked="0" layoutInCell="1" allowOverlap="1">
                      <wp:simplePos x="0" y="0"/>
                      <wp:positionH relativeFrom="column">
                        <wp:posOffset>333375</wp:posOffset>
                      </wp:positionH>
                      <wp:positionV relativeFrom="paragraph">
                        <wp:posOffset>-11430</wp:posOffset>
                      </wp:positionV>
                      <wp:extent cx="648970" cy="624205"/>
                      <wp:effectExtent l="3175" t="3175" r="3175" b="12700"/>
                      <wp:wrapNone/>
                      <wp:docPr id="29" name="自选图形 3"/>
                      <wp:cNvGraphicFramePr/>
                      <a:graphic xmlns:a="http://schemas.openxmlformats.org/drawingml/2006/main">
                        <a:graphicData uri="http://schemas.microsoft.com/office/word/2010/wordprocessingShape">
                          <wps:wsp>
                            <wps:cNvSpPr/>
                            <wps:spPr>
                              <a:xfrm>
                                <a:off x="0" y="0"/>
                                <a:ext cx="648970" cy="624205"/>
                              </a:xfrm>
                              <a:custGeom>
                                <a:avLst/>
                                <a:gdLst/>
                                <a:ahLst/>
                                <a:cxnLst>
                                  <a:cxn ang="0">
                                    <a:pos x="0" y="0"/>
                                  </a:cxn>
                                  <a:cxn ang="0">
                                    <a:pos x="818515" y="613410"/>
                                  </a:cxn>
                                </a:cxnLst>
                                <a:pathLst>
                                  <a:path w="1116" h="1122">
                                    <a:moveTo>
                                      <a:pt x="0" y="0"/>
                                    </a:moveTo>
                                    <a:lnTo>
                                      <a:pt x="1116" y="1122"/>
                                    </a:lnTo>
                                  </a:path>
                                </a:pathLst>
                              </a:custGeom>
                              <a:noFill/>
                              <a:ln w="9525" cap="flat" cmpd="sng">
                                <a:solidFill>
                                  <a:srgbClr val="000000"/>
                                </a:solidFill>
                                <a:prstDash val="solid"/>
                                <a:round/>
                                <a:headEnd type="none" w="med" len="med"/>
                                <a:tailEnd type="none" w="med" len="med"/>
                              </a:ln>
                              <a:effectLst/>
                            </wps:spPr>
                            <wps:bodyPr upright="1"/>
                          </wps:wsp>
                        </a:graphicData>
                      </a:graphic>
                    </wp:anchor>
                  </w:drawing>
                </mc:Choice>
                <mc:Fallback>
                  <w:pict>
                    <v:shape id="自选图形 3" o:spid="_x0000_s1026" o:spt="100" style="position:absolute;left:0pt;margin-left:26.25pt;margin-top:-0.9pt;height:49.15pt;width:51.1pt;z-index:251961344;mso-width-relative:page;mso-height-relative:page;" filled="f" stroked="t" coordsize="1116,1122" o:gfxdata="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NW6T1QAAAAgBAAAPAAAAAAAAAAEA&#10;IAAAACIAAABkcnMvZG93bnJldi54bWxQSwECFAAUAAAACACHTuJAymrZr0sCAADEBAAADgAAAAAA&#10;AAABACAAAAAkAQAAZHJzL2Uyb0RvYy54bWxQSwUGAAAAAAYABgBZAQAA4QUAAAAA&#10;" path="m0,0l1116,1122e">
                      <v:path o:connectlocs="0,0;818515,613410" o:connectangles="0,0"/>
                      <v:fill on="f" focussize="0,0"/>
                      <v:stroke color="#000000" joinstyle="round"/>
                      <v:imagedata o:title=""/>
                      <o:lock v:ext="edit" aspectratio="f"/>
                    </v:shape>
                  </w:pict>
                </mc:Fallback>
              </mc:AlternateContent>
            </w:r>
            <w:r>
              <w:rPr>
                <w:rFonts w:hint="eastAsia" w:ascii="宋体" w:hAnsi="宋体"/>
                <w:b/>
                <w:bCs/>
                <w:color w:val="auto"/>
                <w:sz w:val="18"/>
                <w:szCs w:val="18"/>
              </w:rPr>
              <w:t>内容</w:t>
            </w:r>
          </w:p>
          <w:p>
            <w:pPr>
              <w:ind w:firstLine="452" w:firstLineChars="250"/>
              <w:rPr>
                <w:rFonts w:ascii="宋体" w:hAnsi="宋体"/>
                <w:b/>
                <w:bCs/>
                <w:color w:val="auto"/>
                <w:sz w:val="18"/>
                <w:szCs w:val="18"/>
              </w:rPr>
            </w:pPr>
            <w:r>
              <w:rPr>
                <w:rFonts w:ascii="宋体" w:hAnsi="宋体"/>
                <w:b/>
                <w:bCs/>
                <w:color w:val="auto"/>
                <w:sz w:val="18"/>
                <w:szCs w:val="18"/>
              </w:rPr>
              <mc:AlternateContent>
                <mc:Choice Requires="wps">
                  <w:drawing>
                    <wp:anchor distT="0" distB="0" distL="114300" distR="114300" simplePos="0" relativeHeight="251962368" behindDoc="0" locked="0" layoutInCell="1" allowOverlap="1">
                      <wp:simplePos x="0" y="0"/>
                      <wp:positionH relativeFrom="column">
                        <wp:posOffset>-70485</wp:posOffset>
                      </wp:positionH>
                      <wp:positionV relativeFrom="paragraph">
                        <wp:posOffset>80010</wp:posOffset>
                      </wp:positionV>
                      <wp:extent cx="1057275" cy="327025"/>
                      <wp:effectExtent l="1270" t="4445" r="8255" b="19050"/>
                      <wp:wrapNone/>
                      <wp:docPr id="30" name="自选图形 2"/>
                      <wp:cNvGraphicFramePr/>
                      <a:graphic xmlns:a="http://schemas.openxmlformats.org/drawingml/2006/main">
                        <a:graphicData uri="http://schemas.microsoft.com/office/word/2010/wordprocessingShape">
                          <wps:wsp>
                            <wps:cNvSpPr/>
                            <wps:spPr>
                              <a:xfrm>
                                <a:off x="0" y="0"/>
                                <a:ext cx="1057275" cy="327025"/>
                              </a:xfrm>
                              <a:custGeom>
                                <a:avLst/>
                                <a:gdLst/>
                                <a:ahLst/>
                                <a:cxnLst>
                                  <a:cxn ang="0">
                                    <a:pos x="0" y="0"/>
                                  </a:cxn>
                                  <a:cxn ang="0">
                                    <a:pos x="1124585" y="427355"/>
                                  </a:cxn>
                                </a:cxnLst>
                                <a:pathLst>
                                  <a:path w="1899" h="673">
                                    <a:moveTo>
                                      <a:pt x="0" y="0"/>
                                    </a:moveTo>
                                    <a:lnTo>
                                      <a:pt x="1899" y="673"/>
                                    </a:lnTo>
                                  </a:path>
                                </a:pathLst>
                              </a:custGeom>
                              <a:noFill/>
                              <a:ln w="9525" cap="flat" cmpd="sng">
                                <a:solidFill>
                                  <a:srgbClr val="000000"/>
                                </a:solidFill>
                                <a:prstDash val="solid"/>
                                <a:round/>
                                <a:headEnd type="none" w="med" len="med"/>
                                <a:tailEnd type="none" w="med" len="med"/>
                              </a:ln>
                              <a:effectLst/>
                            </wps:spPr>
                            <wps:bodyPr upright="1"/>
                          </wps:wsp>
                        </a:graphicData>
                      </a:graphic>
                    </wp:anchor>
                  </w:drawing>
                </mc:Choice>
                <mc:Fallback>
                  <w:pict>
                    <v:shape id="自选图形 2" o:spid="_x0000_s1026" o:spt="100" style="position:absolute;left:0pt;margin-left:-5.55pt;margin-top:6.3pt;height:25.75pt;width:83.25pt;z-index:251962368;mso-width-relative:page;mso-height-relative:page;" filled="f" stroked="t" coordsize="1899,673" o:gfxdata="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UW1DHVAAAACQEAAA8AAAAAAAAA&#10;AQAgAAAAIgAAAGRycy9kb3ducmV2LnhtbFBLAQIUABQAAAAIAIdO4kAPSACITQIAAMQEAAAOAAAA&#10;AAAAAAEAIAAAACQBAABkcnMvZTJvRG9jLnhtbFBLBQYAAAAABgAGAFkBAADjBQAAAAA=&#10;" path="m0,0l1899,673e">
                      <v:path o:connectlocs="0,0;1124585,427355" o:connectangles="0,0"/>
                      <v:fill on="f" focussize="0,0"/>
                      <v:stroke color="#000000" joinstyle="round"/>
                      <v:imagedata o:title=""/>
                      <o:lock v:ext="edit" aspectratio="f"/>
                    </v:shape>
                  </w:pict>
                </mc:Fallback>
              </mc:AlternateContent>
            </w:r>
            <w:r>
              <w:rPr>
                <w:rFonts w:hint="eastAsia" w:ascii="宋体" w:hAnsi="宋体"/>
                <w:b/>
                <w:bCs/>
                <w:color w:val="auto"/>
                <w:sz w:val="18"/>
                <w:szCs w:val="18"/>
              </w:rPr>
              <w:t>周数</w:t>
            </w:r>
          </w:p>
          <w:p>
            <w:pPr>
              <w:rPr>
                <w:rFonts w:hint="eastAsia" w:ascii="宋体" w:hAnsi="宋体" w:eastAsiaTheme="minorEastAsia"/>
                <w:b/>
                <w:bCs/>
                <w:color w:val="auto"/>
                <w:sz w:val="18"/>
                <w:szCs w:val="18"/>
                <w:lang w:eastAsia="zh-CN"/>
              </w:rPr>
            </w:pPr>
            <w:r>
              <w:rPr>
                <w:rFonts w:hint="eastAsia" w:ascii="宋体" w:hAnsi="宋体"/>
                <w:b/>
                <w:bCs/>
                <w:color w:val="auto"/>
                <w:sz w:val="18"/>
                <w:szCs w:val="18"/>
                <w:lang w:eastAsia="zh-CN"/>
              </w:rPr>
              <w:t>学期</w:t>
            </w:r>
          </w:p>
        </w:tc>
        <w:tc>
          <w:tcPr>
            <w:tcW w:w="498" w:type="pct"/>
            <w:vAlign w:val="center"/>
          </w:tcPr>
          <w:p>
            <w:pPr>
              <w:jc w:val="center"/>
              <w:rPr>
                <w:rFonts w:hint="eastAsia" w:ascii="宋体" w:hAnsi="宋体" w:eastAsiaTheme="minorEastAsia"/>
                <w:b/>
                <w:bCs/>
                <w:color w:val="auto"/>
                <w:sz w:val="18"/>
                <w:szCs w:val="18"/>
                <w:lang w:val="en-US" w:eastAsia="zh-CN"/>
              </w:rPr>
            </w:pPr>
            <w:r>
              <w:rPr>
                <w:rFonts w:hint="eastAsia" w:ascii="宋体" w:hAnsi="宋体"/>
                <w:b/>
                <w:bCs/>
                <w:color w:val="auto"/>
                <w:sz w:val="18"/>
                <w:szCs w:val="18"/>
                <w:lang w:eastAsia="zh-CN"/>
              </w:rPr>
              <w:t>入学教育</w:t>
            </w:r>
            <w:r>
              <w:rPr>
                <w:rFonts w:hint="eastAsia" w:ascii="宋体" w:hAnsi="宋体"/>
                <w:b/>
                <w:bCs/>
                <w:color w:val="auto"/>
                <w:sz w:val="18"/>
                <w:szCs w:val="18"/>
                <w:lang w:val="en-US" w:eastAsia="zh-CN"/>
              </w:rPr>
              <w:t>/军训</w:t>
            </w:r>
          </w:p>
        </w:tc>
        <w:tc>
          <w:tcPr>
            <w:tcW w:w="696" w:type="pct"/>
            <w:vAlign w:val="center"/>
          </w:tcPr>
          <w:p>
            <w:pPr>
              <w:jc w:val="center"/>
              <w:rPr>
                <w:rFonts w:hint="eastAsia" w:ascii="宋体" w:hAnsi="宋体"/>
                <w:b/>
                <w:bCs/>
                <w:color w:val="auto"/>
                <w:sz w:val="18"/>
                <w:szCs w:val="18"/>
              </w:rPr>
            </w:pPr>
            <w:r>
              <w:rPr>
                <w:rFonts w:hint="eastAsia" w:ascii="宋体" w:hAnsi="宋体"/>
                <w:b/>
                <w:bCs/>
                <w:color w:val="auto"/>
                <w:sz w:val="18"/>
                <w:szCs w:val="18"/>
              </w:rPr>
              <w:t>教学</w:t>
            </w:r>
          </w:p>
          <w:p>
            <w:pPr>
              <w:jc w:val="center"/>
              <w:rPr>
                <w:rFonts w:hint="eastAsia" w:ascii="宋体" w:hAnsi="宋体"/>
                <w:b/>
                <w:bCs/>
                <w:color w:val="auto"/>
                <w:sz w:val="18"/>
                <w:szCs w:val="18"/>
              </w:rPr>
            </w:pPr>
            <w:r>
              <w:rPr>
                <w:rFonts w:hint="eastAsia" w:ascii="宋体" w:hAnsi="宋体"/>
                <w:b/>
                <w:bCs/>
                <w:color w:val="auto"/>
                <w:sz w:val="18"/>
                <w:szCs w:val="18"/>
              </w:rPr>
              <w:t>（含理实一体教学）</w:t>
            </w:r>
          </w:p>
        </w:tc>
        <w:tc>
          <w:tcPr>
            <w:tcW w:w="413" w:type="pct"/>
            <w:vAlign w:val="center"/>
          </w:tcPr>
          <w:p>
            <w:pPr>
              <w:jc w:val="center"/>
              <w:rPr>
                <w:rFonts w:hint="eastAsia" w:ascii="宋体" w:hAnsi="宋体" w:eastAsiaTheme="minorEastAsia" w:cstheme="minorBidi"/>
                <w:b/>
                <w:bCs/>
                <w:color w:val="auto"/>
                <w:kern w:val="2"/>
                <w:sz w:val="18"/>
                <w:szCs w:val="18"/>
                <w:lang w:val="en-US" w:eastAsia="zh-CN" w:bidi="ar-SA"/>
              </w:rPr>
            </w:pPr>
            <w:r>
              <w:rPr>
                <w:rFonts w:hint="eastAsia" w:ascii="宋体" w:hAnsi="宋体"/>
                <w:b/>
                <w:bCs/>
                <w:color w:val="auto"/>
                <w:sz w:val="18"/>
                <w:szCs w:val="18"/>
                <w:lang w:eastAsia="zh-CN"/>
              </w:rPr>
              <w:t>集中实践</w:t>
            </w:r>
          </w:p>
        </w:tc>
        <w:tc>
          <w:tcPr>
            <w:tcW w:w="413" w:type="pct"/>
            <w:vAlign w:val="center"/>
          </w:tcPr>
          <w:p>
            <w:pPr>
              <w:jc w:val="center"/>
              <w:rPr>
                <w:rFonts w:hint="eastAsia" w:ascii="宋体" w:hAnsi="宋体" w:eastAsiaTheme="minorEastAsia"/>
                <w:b/>
                <w:bCs/>
                <w:color w:val="auto"/>
                <w:sz w:val="18"/>
                <w:szCs w:val="18"/>
                <w:lang w:eastAsia="zh-CN"/>
              </w:rPr>
            </w:pPr>
            <w:r>
              <w:rPr>
                <w:rFonts w:hint="eastAsia" w:ascii="宋体" w:hAnsi="宋体"/>
                <w:b/>
                <w:bCs/>
                <w:color w:val="auto"/>
                <w:sz w:val="18"/>
                <w:szCs w:val="18"/>
                <w:lang w:eastAsia="zh-CN"/>
              </w:rPr>
              <w:t>社会实践</w:t>
            </w:r>
          </w:p>
        </w:tc>
        <w:tc>
          <w:tcPr>
            <w:tcW w:w="413" w:type="pct"/>
            <w:vAlign w:val="center"/>
          </w:tcPr>
          <w:p>
            <w:pPr>
              <w:jc w:val="center"/>
              <w:rPr>
                <w:rFonts w:ascii="宋体" w:hAnsi="宋体"/>
                <w:b/>
                <w:bCs/>
                <w:color w:val="auto"/>
                <w:sz w:val="18"/>
                <w:szCs w:val="18"/>
              </w:rPr>
            </w:pPr>
            <w:r>
              <w:rPr>
                <w:rFonts w:hint="eastAsia" w:ascii="宋体" w:hAnsi="宋体"/>
                <w:b/>
                <w:bCs/>
                <w:color w:val="auto"/>
                <w:sz w:val="18"/>
                <w:szCs w:val="18"/>
              </w:rPr>
              <w:t>复习</w:t>
            </w:r>
          </w:p>
          <w:p>
            <w:pPr>
              <w:jc w:val="center"/>
              <w:rPr>
                <w:rFonts w:hint="eastAsia" w:ascii="宋体" w:hAnsi="宋体" w:eastAsiaTheme="minorEastAsia" w:cstheme="minorBidi"/>
                <w:b/>
                <w:bCs/>
                <w:color w:val="auto"/>
                <w:kern w:val="2"/>
                <w:sz w:val="18"/>
                <w:szCs w:val="18"/>
                <w:lang w:val="en-US" w:eastAsia="zh-CN" w:bidi="ar-SA"/>
              </w:rPr>
            </w:pPr>
            <w:r>
              <w:rPr>
                <w:rFonts w:hint="eastAsia" w:ascii="宋体" w:hAnsi="宋体"/>
                <w:b/>
                <w:bCs/>
                <w:color w:val="auto"/>
                <w:sz w:val="18"/>
                <w:szCs w:val="18"/>
              </w:rPr>
              <w:t>考试</w:t>
            </w:r>
          </w:p>
        </w:tc>
        <w:tc>
          <w:tcPr>
            <w:tcW w:w="413" w:type="pct"/>
            <w:vAlign w:val="center"/>
          </w:tcPr>
          <w:p>
            <w:pPr>
              <w:jc w:val="center"/>
              <w:rPr>
                <w:rFonts w:hint="eastAsia" w:ascii="宋体" w:hAnsi="宋体" w:eastAsiaTheme="minorEastAsia"/>
                <w:b/>
                <w:bCs/>
                <w:color w:val="auto"/>
                <w:sz w:val="18"/>
                <w:szCs w:val="18"/>
                <w:lang w:eastAsia="zh-CN"/>
              </w:rPr>
            </w:pPr>
            <w:r>
              <w:rPr>
                <w:rFonts w:hint="eastAsia" w:ascii="宋体" w:hAnsi="宋体"/>
                <w:b/>
                <w:bCs/>
                <w:color w:val="auto"/>
                <w:sz w:val="18"/>
                <w:szCs w:val="18"/>
                <w:lang w:eastAsia="zh-CN"/>
              </w:rPr>
              <w:t>劳动周</w:t>
            </w:r>
          </w:p>
        </w:tc>
        <w:tc>
          <w:tcPr>
            <w:tcW w:w="413" w:type="pct"/>
            <w:vAlign w:val="center"/>
          </w:tcPr>
          <w:p>
            <w:pPr>
              <w:jc w:val="center"/>
              <w:rPr>
                <w:rFonts w:ascii="宋体" w:hAnsi="宋体" w:eastAsiaTheme="minorEastAsia" w:cstheme="minorBidi"/>
                <w:b/>
                <w:bCs/>
                <w:color w:val="auto"/>
                <w:kern w:val="2"/>
                <w:sz w:val="18"/>
                <w:szCs w:val="18"/>
                <w:lang w:val="en-US" w:eastAsia="zh-CN" w:bidi="ar-SA"/>
              </w:rPr>
            </w:pPr>
            <w:r>
              <w:rPr>
                <w:rFonts w:hint="eastAsia" w:ascii="宋体" w:hAnsi="宋体"/>
                <w:b/>
                <w:bCs/>
                <w:color w:val="auto"/>
                <w:sz w:val="18"/>
                <w:szCs w:val="18"/>
              </w:rPr>
              <w:t>机动</w:t>
            </w:r>
          </w:p>
        </w:tc>
        <w:tc>
          <w:tcPr>
            <w:tcW w:w="413" w:type="pct"/>
            <w:vAlign w:val="center"/>
          </w:tcPr>
          <w:p>
            <w:pPr>
              <w:jc w:val="center"/>
              <w:rPr>
                <w:rFonts w:ascii="宋体" w:hAnsi="宋体" w:eastAsiaTheme="minorEastAsia" w:cstheme="minorBidi"/>
                <w:b/>
                <w:bCs/>
                <w:color w:val="auto"/>
                <w:kern w:val="2"/>
                <w:sz w:val="18"/>
                <w:szCs w:val="18"/>
                <w:lang w:val="en-US" w:eastAsia="zh-CN" w:bidi="ar-SA"/>
              </w:rPr>
            </w:pPr>
            <w:r>
              <w:rPr>
                <w:rFonts w:hint="eastAsia" w:ascii="宋体" w:hAnsi="宋体"/>
                <w:b/>
                <w:bCs/>
                <w:color w:val="auto"/>
                <w:sz w:val="18"/>
                <w:szCs w:val="18"/>
              </w:rPr>
              <w:t>假期</w:t>
            </w:r>
          </w:p>
        </w:tc>
        <w:tc>
          <w:tcPr>
            <w:tcW w:w="414" w:type="pct"/>
            <w:vAlign w:val="center"/>
          </w:tcPr>
          <w:p>
            <w:pPr>
              <w:jc w:val="center"/>
              <w:rPr>
                <w:rFonts w:hint="eastAsia" w:ascii="宋体" w:hAnsi="宋体"/>
                <w:b/>
                <w:bCs/>
                <w:color w:val="auto"/>
                <w:sz w:val="18"/>
                <w:szCs w:val="18"/>
                <w:lang w:eastAsia="zh-CN"/>
              </w:rPr>
            </w:pPr>
            <w:r>
              <w:rPr>
                <w:rFonts w:hint="eastAsia" w:ascii="宋体" w:hAnsi="宋体"/>
                <w:b/>
                <w:bCs/>
                <w:color w:val="auto"/>
                <w:sz w:val="18"/>
                <w:szCs w:val="18"/>
                <w:lang w:eastAsia="zh-CN"/>
              </w:rPr>
              <w:t>学期</w:t>
            </w:r>
          </w:p>
          <w:p>
            <w:pPr>
              <w:jc w:val="center"/>
              <w:rPr>
                <w:rFonts w:hint="eastAsia" w:ascii="宋体" w:hAnsi="宋体" w:eastAsiaTheme="minorEastAsia" w:cstheme="minorBidi"/>
                <w:b/>
                <w:bCs/>
                <w:color w:val="auto"/>
                <w:kern w:val="2"/>
                <w:sz w:val="18"/>
                <w:szCs w:val="18"/>
                <w:lang w:val="en-US" w:eastAsia="zh-CN" w:bidi="ar-SA"/>
              </w:rPr>
            </w:pPr>
            <w:r>
              <w:rPr>
                <w:rFonts w:hint="eastAsia" w:ascii="宋体" w:hAnsi="宋体"/>
                <w:b/>
                <w:bCs/>
                <w:color w:val="auto"/>
                <w:sz w:val="18"/>
                <w:szCs w:val="18"/>
              </w:rPr>
              <w:t>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909" w:type="pct"/>
            <w:vAlign w:val="center"/>
          </w:tcPr>
          <w:p>
            <w:pPr>
              <w:jc w:val="center"/>
              <w:rPr>
                <w:rFonts w:ascii="宋体" w:hAnsi="宋体"/>
                <w:color w:val="auto"/>
                <w:sz w:val="18"/>
                <w:szCs w:val="18"/>
              </w:rPr>
            </w:pPr>
            <w:r>
              <w:rPr>
                <w:rFonts w:hint="eastAsia" w:ascii="宋体" w:hAnsi="宋体"/>
                <w:color w:val="auto"/>
                <w:sz w:val="18"/>
                <w:szCs w:val="18"/>
              </w:rPr>
              <w:t>一</w:t>
            </w:r>
          </w:p>
        </w:tc>
        <w:tc>
          <w:tcPr>
            <w:tcW w:w="498" w:type="pct"/>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2</w:t>
            </w:r>
          </w:p>
        </w:tc>
        <w:tc>
          <w:tcPr>
            <w:tcW w:w="696" w:type="pct"/>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16</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lang w:val="en-US" w:eastAsia="zh-CN"/>
              </w:rPr>
              <w:t>1</w:t>
            </w:r>
            <w:r>
              <w:rPr>
                <w:rFonts w:hint="eastAsia" w:ascii="宋体" w:hAnsi="宋体"/>
                <w:color w:val="auto"/>
                <w:sz w:val="18"/>
                <w:szCs w:val="18"/>
                <w:lang w:eastAsia="zh-CN"/>
              </w:rPr>
              <w:t>）</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w:t>
            </w:r>
          </w:p>
        </w:tc>
        <w:tc>
          <w:tcPr>
            <w:tcW w:w="413" w:type="pct"/>
            <w:vAlign w:val="center"/>
          </w:tcPr>
          <w:p>
            <w:pPr>
              <w:jc w:val="center"/>
              <w:rPr>
                <w:rFonts w:hint="eastAsia" w:ascii="宋体" w:hAnsi="宋体" w:eastAsiaTheme="minorEastAsia"/>
                <w:color w:val="auto"/>
                <w:sz w:val="18"/>
                <w:szCs w:val="18"/>
                <w:lang w:eastAsia="zh-CN"/>
              </w:rPr>
            </w:pPr>
            <w:r>
              <w:rPr>
                <w:rFonts w:hint="eastAsia" w:ascii="宋体" w:hAnsi="宋体"/>
                <w:color w:val="auto"/>
                <w:sz w:val="18"/>
                <w:szCs w:val="18"/>
                <w:lang w:val="en-US" w:eastAsia="zh-CN"/>
              </w:rPr>
              <w:t>0</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0</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5</w:t>
            </w:r>
          </w:p>
        </w:tc>
        <w:tc>
          <w:tcPr>
            <w:tcW w:w="414"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09" w:type="pct"/>
            <w:vAlign w:val="center"/>
          </w:tcPr>
          <w:p>
            <w:pPr>
              <w:jc w:val="center"/>
              <w:rPr>
                <w:rFonts w:ascii="宋体" w:hAnsi="宋体"/>
                <w:color w:val="auto"/>
                <w:sz w:val="18"/>
                <w:szCs w:val="18"/>
              </w:rPr>
            </w:pPr>
            <w:r>
              <w:rPr>
                <w:rFonts w:hint="eastAsia" w:ascii="宋体" w:hAnsi="宋体"/>
                <w:color w:val="auto"/>
                <w:sz w:val="18"/>
                <w:szCs w:val="18"/>
              </w:rPr>
              <w:t>二</w:t>
            </w:r>
          </w:p>
        </w:tc>
        <w:tc>
          <w:tcPr>
            <w:tcW w:w="498" w:type="pct"/>
            <w:vAlign w:val="center"/>
          </w:tcPr>
          <w:p>
            <w:pPr>
              <w:jc w:val="center"/>
              <w:rPr>
                <w:rFonts w:ascii="宋体" w:hAnsi="宋体"/>
                <w:color w:val="auto"/>
                <w:sz w:val="18"/>
                <w:szCs w:val="18"/>
              </w:rPr>
            </w:pPr>
          </w:p>
        </w:tc>
        <w:tc>
          <w:tcPr>
            <w:tcW w:w="696" w:type="pct"/>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18</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lang w:val="en-US" w:eastAsia="zh-CN"/>
              </w:rPr>
              <w:t>1</w:t>
            </w:r>
            <w:r>
              <w:rPr>
                <w:rFonts w:hint="eastAsia" w:ascii="宋体" w:hAnsi="宋体"/>
                <w:color w:val="auto"/>
                <w:sz w:val="18"/>
                <w:szCs w:val="18"/>
                <w:lang w:eastAsia="zh-CN"/>
              </w:rPr>
              <w:t>）</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w:t>
            </w:r>
          </w:p>
        </w:tc>
        <w:tc>
          <w:tcPr>
            <w:tcW w:w="413" w:type="pct"/>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1</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0</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7</w:t>
            </w:r>
          </w:p>
        </w:tc>
        <w:tc>
          <w:tcPr>
            <w:tcW w:w="414"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09" w:type="pct"/>
            <w:vAlign w:val="center"/>
          </w:tcPr>
          <w:p>
            <w:pPr>
              <w:jc w:val="center"/>
              <w:rPr>
                <w:rFonts w:ascii="宋体" w:hAnsi="宋体"/>
                <w:color w:val="auto"/>
                <w:sz w:val="18"/>
                <w:szCs w:val="18"/>
              </w:rPr>
            </w:pPr>
            <w:r>
              <w:rPr>
                <w:rFonts w:hint="eastAsia" w:ascii="宋体" w:hAnsi="宋体"/>
                <w:color w:val="auto"/>
                <w:sz w:val="18"/>
                <w:szCs w:val="18"/>
              </w:rPr>
              <w:t>三</w:t>
            </w:r>
          </w:p>
        </w:tc>
        <w:tc>
          <w:tcPr>
            <w:tcW w:w="498" w:type="pct"/>
            <w:vAlign w:val="center"/>
          </w:tcPr>
          <w:p>
            <w:pPr>
              <w:jc w:val="center"/>
              <w:rPr>
                <w:rFonts w:ascii="宋体" w:hAnsi="宋体"/>
                <w:color w:val="auto"/>
                <w:sz w:val="18"/>
                <w:szCs w:val="18"/>
              </w:rPr>
            </w:pPr>
          </w:p>
        </w:tc>
        <w:tc>
          <w:tcPr>
            <w:tcW w:w="696"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18</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lang w:val="en-US" w:eastAsia="zh-CN"/>
              </w:rPr>
              <w:t>1</w:t>
            </w:r>
            <w:r>
              <w:rPr>
                <w:rFonts w:hint="eastAsia" w:ascii="宋体" w:hAnsi="宋体"/>
                <w:color w:val="auto"/>
                <w:sz w:val="18"/>
                <w:szCs w:val="18"/>
                <w:lang w:eastAsia="zh-CN"/>
              </w:rPr>
              <w:t>）</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0</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5</w:t>
            </w:r>
          </w:p>
        </w:tc>
        <w:tc>
          <w:tcPr>
            <w:tcW w:w="414"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09" w:type="pct"/>
            <w:vAlign w:val="center"/>
          </w:tcPr>
          <w:p>
            <w:pPr>
              <w:jc w:val="center"/>
              <w:rPr>
                <w:rFonts w:hint="eastAsia" w:ascii="宋体" w:hAnsi="宋体" w:eastAsiaTheme="minorEastAsia"/>
                <w:color w:val="auto"/>
                <w:sz w:val="18"/>
                <w:szCs w:val="18"/>
                <w:lang w:eastAsia="zh-CN"/>
              </w:rPr>
            </w:pPr>
            <w:r>
              <w:rPr>
                <w:rFonts w:hint="eastAsia" w:ascii="宋体" w:hAnsi="宋体"/>
                <w:color w:val="auto"/>
                <w:sz w:val="18"/>
                <w:szCs w:val="18"/>
                <w:lang w:eastAsia="zh-CN"/>
              </w:rPr>
              <w:t>四</w:t>
            </w:r>
          </w:p>
        </w:tc>
        <w:tc>
          <w:tcPr>
            <w:tcW w:w="498" w:type="pct"/>
            <w:vAlign w:val="center"/>
          </w:tcPr>
          <w:p>
            <w:pPr>
              <w:jc w:val="center"/>
              <w:rPr>
                <w:rFonts w:hint="eastAsia" w:ascii="宋体" w:hAnsi="宋体"/>
                <w:color w:val="auto"/>
                <w:sz w:val="18"/>
                <w:szCs w:val="18"/>
              </w:rPr>
            </w:pPr>
          </w:p>
        </w:tc>
        <w:tc>
          <w:tcPr>
            <w:tcW w:w="696" w:type="pct"/>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18</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lang w:val="en-US" w:eastAsia="zh-CN"/>
              </w:rPr>
              <w:t>1</w:t>
            </w:r>
            <w:r>
              <w:rPr>
                <w:rFonts w:hint="eastAsia" w:ascii="宋体" w:hAnsi="宋体"/>
                <w:color w:val="auto"/>
                <w:sz w:val="18"/>
                <w:szCs w:val="18"/>
                <w:lang w:eastAsia="zh-CN"/>
              </w:rPr>
              <w:t>）</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w:t>
            </w:r>
          </w:p>
        </w:tc>
        <w:tc>
          <w:tcPr>
            <w:tcW w:w="413" w:type="pct"/>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1</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0</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7</w:t>
            </w:r>
          </w:p>
        </w:tc>
        <w:tc>
          <w:tcPr>
            <w:tcW w:w="414"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09" w:type="pct"/>
            <w:vAlign w:val="center"/>
          </w:tcPr>
          <w:p>
            <w:pPr>
              <w:jc w:val="center"/>
              <w:rPr>
                <w:rFonts w:hint="eastAsia" w:ascii="宋体" w:hAnsi="宋体" w:eastAsiaTheme="minorEastAsia"/>
                <w:color w:val="auto"/>
                <w:sz w:val="18"/>
                <w:szCs w:val="18"/>
                <w:lang w:eastAsia="zh-CN"/>
              </w:rPr>
            </w:pPr>
            <w:r>
              <w:rPr>
                <w:rFonts w:hint="eastAsia" w:ascii="宋体" w:hAnsi="宋体"/>
                <w:color w:val="auto"/>
                <w:sz w:val="18"/>
                <w:szCs w:val="18"/>
                <w:lang w:eastAsia="zh-CN"/>
              </w:rPr>
              <w:t>五</w:t>
            </w:r>
          </w:p>
        </w:tc>
        <w:tc>
          <w:tcPr>
            <w:tcW w:w="498" w:type="pct"/>
            <w:vAlign w:val="center"/>
          </w:tcPr>
          <w:p>
            <w:pPr>
              <w:jc w:val="center"/>
              <w:rPr>
                <w:rFonts w:hint="eastAsia" w:ascii="宋体" w:hAnsi="宋体"/>
                <w:color w:val="auto"/>
                <w:sz w:val="18"/>
                <w:szCs w:val="18"/>
              </w:rPr>
            </w:pPr>
          </w:p>
        </w:tc>
        <w:tc>
          <w:tcPr>
            <w:tcW w:w="696"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8</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11</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1</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0</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0</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5</w:t>
            </w:r>
          </w:p>
        </w:tc>
        <w:tc>
          <w:tcPr>
            <w:tcW w:w="414"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09" w:type="pct"/>
            <w:vAlign w:val="center"/>
          </w:tcPr>
          <w:p>
            <w:pPr>
              <w:jc w:val="center"/>
              <w:rPr>
                <w:rFonts w:hint="eastAsia" w:ascii="宋体" w:hAnsi="宋体" w:eastAsiaTheme="minorEastAsia"/>
                <w:color w:val="auto"/>
                <w:sz w:val="18"/>
                <w:szCs w:val="18"/>
                <w:lang w:eastAsia="zh-CN"/>
              </w:rPr>
            </w:pPr>
            <w:r>
              <w:rPr>
                <w:rFonts w:hint="eastAsia" w:ascii="宋体" w:hAnsi="宋体"/>
                <w:color w:val="auto"/>
                <w:sz w:val="18"/>
                <w:szCs w:val="18"/>
                <w:lang w:eastAsia="zh-CN"/>
              </w:rPr>
              <w:t>六</w:t>
            </w:r>
          </w:p>
        </w:tc>
        <w:tc>
          <w:tcPr>
            <w:tcW w:w="498" w:type="pct"/>
            <w:vAlign w:val="center"/>
          </w:tcPr>
          <w:p>
            <w:pPr>
              <w:jc w:val="center"/>
              <w:rPr>
                <w:rFonts w:hint="default" w:ascii="宋体" w:hAnsi="宋体" w:eastAsiaTheme="minorEastAsia" w:cstheme="minorBidi"/>
                <w:color w:val="auto"/>
                <w:kern w:val="2"/>
                <w:sz w:val="18"/>
                <w:szCs w:val="18"/>
                <w:lang w:val="en-US" w:eastAsia="zh-CN" w:bidi="ar-SA"/>
              </w:rPr>
            </w:pPr>
          </w:p>
        </w:tc>
        <w:tc>
          <w:tcPr>
            <w:tcW w:w="696"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0</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20</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0</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0</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0</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0</w:t>
            </w:r>
          </w:p>
        </w:tc>
        <w:tc>
          <w:tcPr>
            <w:tcW w:w="414" w:type="pct"/>
            <w:vAlign w:val="center"/>
          </w:tcPr>
          <w:p>
            <w:pPr>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09" w:type="pct"/>
            <w:vAlign w:val="center"/>
          </w:tcPr>
          <w:p>
            <w:pPr>
              <w:jc w:val="center"/>
              <w:rPr>
                <w:rFonts w:hint="eastAsia" w:ascii="宋体" w:hAnsi="宋体" w:eastAsiaTheme="minorEastAsia"/>
                <w:color w:val="auto"/>
                <w:sz w:val="18"/>
                <w:szCs w:val="18"/>
                <w:lang w:eastAsia="zh-CN"/>
              </w:rPr>
            </w:pPr>
            <w:r>
              <w:rPr>
                <w:rFonts w:hint="eastAsia" w:ascii="宋体" w:hAnsi="宋体"/>
                <w:color w:val="auto"/>
                <w:sz w:val="18"/>
                <w:szCs w:val="18"/>
                <w:lang w:eastAsia="zh-CN"/>
              </w:rPr>
              <w:t>合计</w:t>
            </w:r>
          </w:p>
        </w:tc>
        <w:tc>
          <w:tcPr>
            <w:tcW w:w="498" w:type="pct"/>
            <w:vAlign w:val="center"/>
          </w:tcPr>
          <w:p>
            <w:pPr>
              <w:jc w:val="center"/>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2</w:t>
            </w:r>
          </w:p>
        </w:tc>
        <w:tc>
          <w:tcPr>
            <w:tcW w:w="696" w:type="pct"/>
            <w:vAlign w:val="center"/>
          </w:tcPr>
          <w:p>
            <w:pPr>
              <w:jc w:val="center"/>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78</w:t>
            </w: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31</w:t>
            </w: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p>
        </w:tc>
        <w:tc>
          <w:tcPr>
            <w:tcW w:w="413" w:type="pct"/>
            <w:vAlign w:val="center"/>
          </w:tcPr>
          <w:p>
            <w:pPr>
              <w:jc w:val="center"/>
              <w:rPr>
                <w:rFonts w:hint="default" w:ascii="宋体" w:hAnsi="宋体" w:eastAsiaTheme="minorEastAsia" w:cstheme="minorBidi"/>
                <w:color w:val="auto"/>
                <w:kern w:val="2"/>
                <w:sz w:val="18"/>
                <w:szCs w:val="18"/>
                <w:lang w:val="en-US" w:eastAsia="zh-CN" w:bidi="ar-SA"/>
              </w:rPr>
            </w:pPr>
          </w:p>
        </w:tc>
        <w:tc>
          <w:tcPr>
            <w:tcW w:w="413" w:type="pct"/>
            <w:vAlign w:val="center"/>
          </w:tcPr>
          <w:p>
            <w:pPr>
              <w:jc w:val="center"/>
              <w:rPr>
                <w:rFonts w:hint="eastAsia" w:ascii="宋体" w:hAnsi="宋体" w:eastAsiaTheme="minorEastAsia" w:cstheme="minorBidi"/>
                <w:color w:val="auto"/>
                <w:kern w:val="2"/>
                <w:sz w:val="18"/>
                <w:szCs w:val="18"/>
                <w:lang w:val="en-US" w:eastAsia="zh-CN" w:bidi="ar-SA"/>
              </w:rPr>
            </w:pPr>
          </w:p>
        </w:tc>
        <w:tc>
          <w:tcPr>
            <w:tcW w:w="414" w:type="pct"/>
            <w:vAlign w:val="center"/>
          </w:tcPr>
          <w:p>
            <w:pPr>
              <w:jc w:val="center"/>
              <w:rPr>
                <w:rFonts w:hint="eastAsia" w:ascii="宋体" w:hAnsi="宋体" w:eastAsiaTheme="minorEastAsia" w:cstheme="minorBidi"/>
                <w:color w:val="auto"/>
                <w:kern w:val="2"/>
                <w:sz w:val="18"/>
                <w:szCs w:val="18"/>
                <w:lang w:val="en-US" w:eastAsia="zh-CN" w:bidi="ar-SA"/>
              </w:rPr>
            </w:pPr>
          </w:p>
        </w:tc>
      </w:tr>
    </w:tbl>
    <w:p>
      <w:pPr>
        <w:pStyle w:val="57"/>
        <w:outlineLvl w:val="1"/>
      </w:pPr>
    </w:p>
    <w:p>
      <w:pPr>
        <w:pStyle w:val="57"/>
        <w:ind w:left="0" w:leftChars="0" w:firstLine="0" w:firstLineChars="0"/>
        <w:outlineLvl w:val="1"/>
        <w:rPr>
          <w:rFonts w:hint="eastAsia"/>
        </w:rPr>
      </w:pPr>
    </w:p>
    <w:p>
      <w:pPr>
        <w:rPr>
          <w:rFonts w:hint="eastAsia"/>
        </w:rPr>
      </w:pPr>
      <w:r>
        <w:rPr>
          <w:rFonts w:hint="eastAsia"/>
        </w:rPr>
        <w:br w:type="page"/>
      </w:r>
    </w:p>
    <w:p>
      <w:pPr>
        <w:pStyle w:val="57"/>
        <w:ind w:left="0" w:leftChars="0" w:firstLine="0" w:firstLineChars="0"/>
        <w:outlineLvl w:val="1"/>
      </w:pPr>
      <w:r>
        <w:rPr>
          <w:rFonts w:hint="eastAsia"/>
        </w:rPr>
        <w:t>2.授课计划安排表</w:t>
      </w:r>
      <w:bookmarkEnd w:id="55"/>
      <w:bookmarkEnd w:id="56"/>
    </w:p>
    <w:tbl>
      <w:tblPr>
        <w:tblStyle w:val="17"/>
        <w:tblW w:w="56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3"/>
        <w:gridCol w:w="300"/>
        <w:gridCol w:w="420"/>
        <w:gridCol w:w="900"/>
        <w:gridCol w:w="1158"/>
        <w:gridCol w:w="372"/>
        <w:gridCol w:w="516"/>
        <w:gridCol w:w="525"/>
        <w:gridCol w:w="690"/>
        <w:gridCol w:w="705"/>
        <w:gridCol w:w="705"/>
        <w:gridCol w:w="540"/>
        <w:gridCol w:w="495"/>
        <w:gridCol w:w="495"/>
        <w:gridCol w:w="510"/>
        <w:gridCol w:w="480"/>
        <w:gridCol w:w="495"/>
        <w:gridCol w:w="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336" w:type="pct"/>
            <w:gridSpan w:val="2"/>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br w:type="page"/>
            </w:r>
            <w:r>
              <w:rPr>
                <w:rFonts w:hint="eastAsia" w:ascii="宋体" w:hAnsi="宋体"/>
                <w:color w:val="auto"/>
                <w:sz w:val="18"/>
                <w:szCs w:val="18"/>
              </w:rPr>
              <w:t>课</w:t>
            </w:r>
          </w:p>
          <w:p>
            <w:pPr>
              <w:adjustRightInd w:val="0"/>
              <w:snapToGrid w:val="0"/>
              <w:jc w:val="center"/>
              <w:rPr>
                <w:rFonts w:ascii="宋体" w:hAnsi="宋体"/>
                <w:color w:val="auto"/>
                <w:sz w:val="18"/>
                <w:szCs w:val="18"/>
              </w:rPr>
            </w:pPr>
            <w:r>
              <w:rPr>
                <w:rFonts w:hint="eastAsia" w:ascii="宋体" w:hAnsi="宋体"/>
                <w:color w:val="auto"/>
                <w:sz w:val="18"/>
                <w:szCs w:val="18"/>
              </w:rPr>
              <w:t>程</w:t>
            </w:r>
          </w:p>
          <w:p>
            <w:pPr>
              <w:adjustRightInd w:val="0"/>
              <w:snapToGrid w:val="0"/>
              <w:jc w:val="center"/>
              <w:rPr>
                <w:rFonts w:ascii="宋体" w:hAnsi="宋体"/>
                <w:color w:val="auto"/>
                <w:sz w:val="18"/>
                <w:szCs w:val="18"/>
              </w:rPr>
            </w:pPr>
            <w:r>
              <w:rPr>
                <w:rFonts w:hint="eastAsia" w:ascii="宋体" w:hAnsi="宋体"/>
                <w:color w:val="auto"/>
                <w:sz w:val="18"/>
                <w:szCs w:val="18"/>
              </w:rPr>
              <w:t>类</w:t>
            </w:r>
          </w:p>
          <w:p>
            <w:pPr>
              <w:adjustRightInd w:val="0"/>
              <w:snapToGrid w:val="0"/>
              <w:jc w:val="center"/>
              <w:rPr>
                <w:rFonts w:ascii="宋体" w:hAnsi="宋体"/>
                <w:color w:val="auto"/>
                <w:sz w:val="18"/>
                <w:szCs w:val="18"/>
              </w:rPr>
            </w:pPr>
            <w:r>
              <w:rPr>
                <w:rFonts w:hint="eastAsia" w:ascii="宋体" w:hAnsi="宋体"/>
                <w:color w:val="auto"/>
                <w:sz w:val="18"/>
                <w:szCs w:val="18"/>
              </w:rPr>
              <w:t>别</w:t>
            </w:r>
          </w:p>
        </w:tc>
        <w:tc>
          <w:tcPr>
            <w:tcW w:w="207" w:type="pct"/>
            <w:vMerge w:val="restart"/>
            <w:vAlign w:val="center"/>
          </w:tcPr>
          <w:p>
            <w:pPr>
              <w:adjustRightInd w:val="0"/>
              <w:snapToGrid w:val="0"/>
              <w:rPr>
                <w:rFonts w:ascii="宋体" w:hAnsi="宋体"/>
                <w:color w:val="auto"/>
                <w:sz w:val="18"/>
                <w:szCs w:val="18"/>
              </w:rPr>
            </w:pPr>
            <w:r>
              <w:rPr>
                <w:rFonts w:hint="eastAsia" w:ascii="宋体" w:hAnsi="宋体"/>
                <w:color w:val="auto"/>
                <w:sz w:val="18"/>
                <w:szCs w:val="18"/>
              </w:rPr>
              <w:t>序号</w:t>
            </w:r>
          </w:p>
        </w:tc>
        <w:tc>
          <w:tcPr>
            <w:tcW w:w="443" w:type="pct"/>
            <w:vMerge w:val="restart"/>
            <w:vAlign w:val="center"/>
          </w:tcPr>
          <w:p>
            <w:pPr>
              <w:pStyle w:val="53"/>
              <w:adjustRightInd w:val="0"/>
              <w:snapToGrid w:val="0"/>
              <w:rPr>
                <w:rFonts w:ascii="宋体" w:hAnsi="宋体"/>
                <w:color w:val="auto"/>
                <w:szCs w:val="18"/>
              </w:rPr>
            </w:pPr>
            <w:r>
              <w:rPr>
                <w:rFonts w:hint="eastAsia" w:ascii="宋体" w:hAnsi="宋体"/>
                <w:color w:val="auto"/>
                <w:szCs w:val="18"/>
              </w:rPr>
              <w:t>课程</w:t>
            </w:r>
          </w:p>
          <w:p>
            <w:pPr>
              <w:pStyle w:val="53"/>
              <w:adjustRightInd w:val="0"/>
              <w:snapToGrid w:val="0"/>
              <w:rPr>
                <w:rFonts w:ascii="宋体" w:hAnsi="宋体"/>
                <w:color w:val="auto"/>
                <w:szCs w:val="18"/>
              </w:rPr>
            </w:pPr>
            <w:r>
              <w:rPr>
                <w:rFonts w:hint="eastAsia" w:ascii="宋体" w:hAnsi="宋体"/>
                <w:color w:val="auto"/>
                <w:szCs w:val="18"/>
              </w:rPr>
              <w:t>代码</w:t>
            </w:r>
          </w:p>
        </w:tc>
        <w:tc>
          <w:tcPr>
            <w:tcW w:w="754" w:type="pct"/>
            <w:gridSpan w:val="2"/>
            <w:vMerge w:val="restart"/>
            <w:vAlign w:val="center"/>
          </w:tcPr>
          <w:p>
            <w:pPr>
              <w:pStyle w:val="53"/>
              <w:adjustRightInd w:val="0"/>
              <w:snapToGrid w:val="0"/>
              <w:rPr>
                <w:rFonts w:ascii="宋体" w:hAnsi="宋体"/>
                <w:color w:val="auto"/>
                <w:szCs w:val="18"/>
              </w:rPr>
            </w:pPr>
            <w:r>
              <w:rPr>
                <w:rFonts w:hint="eastAsia" w:ascii="宋体" w:hAnsi="宋体"/>
                <w:color w:val="auto"/>
                <w:szCs w:val="18"/>
              </w:rPr>
              <w:t>课程名称</w:t>
            </w:r>
          </w:p>
        </w:tc>
        <w:tc>
          <w:tcPr>
            <w:tcW w:w="513" w:type="pct"/>
            <w:gridSpan w:val="2"/>
            <w:vMerge w:val="restart"/>
            <w:textDirection w:val="tbRlV"/>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学期</w:t>
            </w:r>
          </w:p>
        </w:tc>
        <w:tc>
          <w:tcPr>
            <w:tcW w:w="1035" w:type="pct"/>
            <w:gridSpan w:val="3"/>
            <w:vMerge w:val="restart"/>
            <w:textDirection w:val="tbRlV"/>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时</w:t>
            </w:r>
          </w:p>
          <w:p>
            <w:pPr>
              <w:adjustRightInd w:val="0"/>
              <w:snapToGrid w:val="0"/>
              <w:jc w:val="center"/>
              <w:rPr>
                <w:rFonts w:ascii="宋体" w:hAnsi="宋体"/>
                <w:color w:val="auto"/>
                <w:sz w:val="18"/>
                <w:szCs w:val="18"/>
              </w:rPr>
            </w:pPr>
            <w:r>
              <w:rPr>
                <w:rFonts w:hint="eastAsia" w:ascii="宋体" w:hAnsi="宋体"/>
                <w:color w:val="auto"/>
                <w:sz w:val="18"/>
                <w:szCs w:val="18"/>
              </w:rPr>
              <w:t>学</w:t>
            </w:r>
          </w:p>
        </w:tc>
        <w:tc>
          <w:tcPr>
            <w:tcW w:w="266" w:type="pct"/>
            <w:vMerge w:val="restart"/>
            <w:textDirection w:val="tbRlV"/>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学  分</w:t>
            </w:r>
          </w:p>
        </w:tc>
        <w:tc>
          <w:tcPr>
            <w:tcW w:w="1442" w:type="pct"/>
            <w:gridSpan w:val="6"/>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按学年、学期教学进程安排</w:t>
            </w:r>
          </w:p>
          <w:p>
            <w:pPr>
              <w:adjustRightInd w:val="0"/>
              <w:snapToGrid w:val="0"/>
              <w:jc w:val="center"/>
              <w:rPr>
                <w:rFonts w:ascii="宋体" w:hAnsi="宋体"/>
                <w:color w:val="auto"/>
                <w:sz w:val="18"/>
                <w:szCs w:val="18"/>
              </w:rPr>
            </w:pPr>
            <w:r>
              <w:rPr>
                <w:rFonts w:hint="eastAsia" w:ascii="宋体" w:hAnsi="宋体"/>
                <w:color w:val="auto"/>
                <w:sz w:val="18"/>
                <w:szCs w:val="18"/>
              </w:rPr>
              <w:t>（周学时/教学周数）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2" w:hRule="exact"/>
          <w:tblHeader/>
          <w:jc w:val="center"/>
        </w:trPr>
        <w:tc>
          <w:tcPr>
            <w:tcW w:w="336" w:type="pct"/>
            <w:gridSpan w:val="2"/>
            <w:vMerge w:val="continue"/>
            <w:vAlign w:val="center"/>
          </w:tcPr>
          <w:p>
            <w:pPr>
              <w:adjustRightInd w:val="0"/>
              <w:snapToGrid w:val="0"/>
              <w:jc w:val="center"/>
              <w:rPr>
                <w:rFonts w:ascii="宋体" w:hAnsi="宋体"/>
                <w:color w:val="auto"/>
                <w:sz w:val="18"/>
                <w:szCs w:val="18"/>
              </w:rPr>
            </w:pPr>
          </w:p>
        </w:tc>
        <w:tc>
          <w:tcPr>
            <w:tcW w:w="207" w:type="pct"/>
            <w:vMerge w:val="continue"/>
            <w:vAlign w:val="center"/>
          </w:tcPr>
          <w:p>
            <w:pPr>
              <w:adjustRightInd w:val="0"/>
              <w:snapToGrid w:val="0"/>
              <w:rPr>
                <w:rFonts w:ascii="宋体" w:hAnsi="宋体"/>
                <w:color w:val="auto"/>
                <w:sz w:val="18"/>
                <w:szCs w:val="18"/>
              </w:rPr>
            </w:pPr>
          </w:p>
        </w:tc>
        <w:tc>
          <w:tcPr>
            <w:tcW w:w="443" w:type="pct"/>
            <w:vMerge w:val="continue"/>
            <w:vAlign w:val="center"/>
          </w:tcPr>
          <w:p>
            <w:pPr>
              <w:adjustRightInd w:val="0"/>
              <w:snapToGrid w:val="0"/>
              <w:rPr>
                <w:rFonts w:ascii="宋体" w:hAnsi="宋体"/>
                <w:color w:val="auto"/>
                <w:sz w:val="18"/>
                <w:szCs w:val="18"/>
              </w:rPr>
            </w:pPr>
          </w:p>
        </w:tc>
        <w:tc>
          <w:tcPr>
            <w:tcW w:w="754" w:type="pct"/>
            <w:gridSpan w:val="2"/>
            <w:vMerge w:val="continue"/>
            <w:vAlign w:val="center"/>
          </w:tcPr>
          <w:p>
            <w:pPr>
              <w:adjustRightInd w:val="0"/>
              <w:snapToGrid w:val="0"/>
              <w:rPr>
                <w:rFonts w:ascii="宋体" w:hAnsi="宋体"/>
                <w:color w:val="auto"/>
                <w:sz w:val="18"/>
                <w:szCs w:val="18"/>
              </w:rPr>
            </w:pPr>
          </w:p>
        </w:tc>
        <w:tc>
          <w:tcPr>
            <w:tcW w:w="513" w:type="pct"/>
            <w:gridSpan w:val="2"/>
            <w:vMerge w:val="continue"/>
            <w:vAlign w:val="center"/>
          </w:tcPr>
          <w:p>
            <w:pPr>
              <w:adjustRightInd w:val="0"/>
              <w:snapToGrid w:val="0"/>
              <w:jc w:val="center"/>
              <w:rPr>
                <w:rFonts w:ascii="宋体" w:hAnsi="宋体"/>
                <w:color w:val="auto"/>
                <w:sz w:val="18"/>
                <w:szCs w:val="18"/>
              </w:rPr>
            </w:pPr>
          </w:p>
        </w:tc>
        <w:tc>
          <w:tcPr>
            <w:tcW w:w="1035" w:type="pct"/>
            <w:gridSpan w:val="3"/>
            <w:vMerge w:val="continue"/>
            <w:vAlign w:val="center"/>
          </w:tcPr>
          <w:p>
            <w:pPr>
              <w:adjustRightInd w:val="0"/>
              <w:snapToGrid w:val="0"/>
              <w:jc w:val="center"/>
              <w:rPr>
                <w:rFonts w:ascii="宋体" w:hAnsi="宋体"/>
                <w:color w:val="auto"/>
                <w:sz w:val="18"/>
                <w:szCs w:val="18"/>
              </w:rPr>
            </w:pPr>
          </w:p>
        </w:tc>
        <w:tc>
          <w:tcPr>
            <w:tcW w:w="266" w:type="pct"/>
            <w:vMerge w:val="continue"/>
            <w:vAlign w:val="center"/>
          </w:tcPr>
          <w:p>
            <w:pPr>
              <w:adjustRightInd w:val="0"/>
              <w:snapToGrid w:val="0"/>
              <w:jc w:val="center"/>
              <w:rPr>
                <w:rFonts w:ascii="宋体" w:hAnsi="宋体"/>
                <w:color w:val="auto"/>
                <w:sz w:val="18"/>
                <w:szCs w:val="18"/>
              </w:rPr>
            </w:pPr>
          </w:p>
        </w:tc>
        <w:tc>
          <w:tcPr>
            <w:tcW w:w="488" w:type="pct"/>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第一学年</w:t>
            </w:r>
          </w:p>
        </w:tc>
        <w:tc>
          <w:tcPr>
            <w:tcW w:w="488" w:type="pct"/>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第二学年</w:t>
            </w:r>
          </w:p>
        </w:tc>
        <w:tc>
          <w:tcPr>
            <w:tcW w:w="466" w:type="pct"/>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36" w:type="pct"/>
            <w:gridSpan w:val="2"/>
            <w:vMerge w:val="continue"/>
            <w:vAlign w:val="center"/>
          </w:tcPr>
          <w:p>
            <w:pPr>
              <w:adjustRightInd w:val="0"/>
              <w:snapToGrid w:val="0"/>
              <w:jc w:val="center"/>
              <w:rPr>
                <w:rFonts w:ascii="宋体" w:hAnsi="宋体"/>
                <w:color w:val="auto"/>
                <w:sz w:val="18"/>
                <w:szCs w:val="18"/>
              </w:rPr>
            </w:pPr>
          </w:p>
        </w:tc>
        <w:tc>
          <w:tcPr>
            <w:tcW w:w="207" w:type="pct"/>
            <w:vMerge w:val="continue"/>
            <w:vAlign w:val="center"/>
          </w:tcPr>
          <w:p>
            <w:pPr>
              <w:adjustRightInd w:val="0"/>
              <w:snapToGrid w:val="0"/>
              <w:rPr>
                <w:rFonts w:ascii="宋体" w:hAnsi="宋体"/>
                <w:color w:val="auto"/>
                <w:sz w:val="18"/>
                <w:szCs w:val="18"/>
              </w:rPr>
            </w:pPr>
          </w:p>
        </w:tc>
        <w:tc>
          <w:tcPr>
            <w:tcW w:w="443" w:type="pct"/>
            <w:vMerge w:val="continue"/>
            <w:vAlign w:val="center"/>
          </w:tcPr>
          <w:p>
            <w:pPr>
              <w:adjustRightInd w:val="0"/>
              <w:snapToGrid w:val="0"/>
              <w:rPr>
                <w:rFonts w:ascii="宋体" w:hAnsi="宋体"/>
                <w:color w:val="auto"/>
                <w:sz w:val="18"/>
                <w:szCs w:val="18"/>
              </w:rPr>
            </w:pPr>
          </w:p>
        </w:tc>
        <w:tc>
          <w:tcPr>
            <w:tcW w:w="754" w:type="pct"/>
            <w:gridSpan w:val="2"/>
            <w:vMerge w:val="continue"/>
            <w:vAlign w:val="center"/>
          </w:tcPr>
          <w:p>
            <w:pPr>
              <w:adjustRightInd w:val="0"/>
              <w:snapToGrid w:val="0"/>
              <w:rPr>
                <w:rFonts w:ascii="宋体" w:hAnsi="宋体"/>
                <w:color w:val="auto"/>
                <w:sz w:val="18"/>
                <w:szCs w:val="18"/>
              </w:rPr>
            </w:pPr>
          </w:p>
        </w:tc>
        <w:tc>
          <w:tcPr>
            <w:tcW w:w="513" w:type="pct"/>
            <w:gridSpan w:val="2"/>
            <w:vMerge w:val="continue"/>
            <w:vAlign w:val="center"/>
          </w:tcPr>
          <w:p>
            <w:pPr>
              <w:adjustRightInd w:val="0"/>
              <w:snapToGrid w:val="0"/>
              <w:jc w:val="center"/>
              <w:rPr>
                <w:rFonts w:ascii="宋体" w:hAnsi="宋体"/>
                <w:color w:val="auto"/>
                <w:sz w:val="18"/>
                <w:szCs w:val="18"/>
              </w:rPr>
            </w:pPr>
          </w:p>
        </w:tc>
        <w:tc>
          <w:tcPr>
            <w:tcW w:w="1035" w:type="pct"/>
            <w:gridSpan w:val="3"/>
            <w:vMerge w:val="continue"/>
            <w:vAlign w:val="center"/>
          </w:tcPr>
          <w:p>
            <w:pPr>
              <w:adjustRightInd w:val="0"/>
              <w:snapToGrid w:val="0"/>
              <w:jc w:val="center"/>
              <w:rPr>
                <w:rFonts w:ascii="宋体" w:hAnsi="宋体"/>
                <w:color w:val="auto"/>
                <w:sz w:val="18"/>
                <w:szCs w:val="18"/>
              </w:rPr>
            </w:pPr>
          </w:p>
        </w:tc>
        <w:tc>
          <w:tcPr>
            <w:tcW w:w="266" w:type="pct"/>
            <w:vMerge w:val="continue"/>
            <w:vAlign w:val="center"/>
          </w:tcPr>
          <w:p>
            <w:pPr>
              <w:adjustRightInd w:val="0"/>
              <w:snapToGrid w:val="0"/>
              <w:jc w:val="center"/>
              <w:rPr>
                <w:rFonts w:ascii="宋体" w:hAnsi="宋体"/>
                <w:color w:val="auto"/>
                <w:sz w:val="18"/>
                <w:szCs w:val="18"/>
              </w:rPr>
            </w:pPr>
          </w:p>
        </w:tc>
        <w:tc>
          <w:tcPr>
            <w:tcW w:w="244" w:type="pct"/>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1</w:t>
            </w:r>
          </w:p>
        </w:tc>
        <w:tc>
          <w:tcPr>
            <w:tcW w:w="244" w:type="pct"/>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2</w:t>
            </w:r>
          </w:p>
        </w:tc>
        <w:tc>
          <w:tcPr>
            <w:tcW w:w="251" w:type="pct"/>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3</w:t>
            </w:r>
          </w:p>
        </w:tc>
        <w:tc>
          <w:tcPr>
            <w:tcW w:w="236" w:type="pct"/>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4</w:t>
            </w:r>
          </w:p>
        </w:tc>
        <w:tc>
          <w:tcPr>
            <w:tcW w:w="244" w:type="pct"/>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5</w:t>
            </w:r>
          </w:p>
        </w:tc>
        <w:tc>
          <w:tcPr>
            <w:tcW w:w="221" w:type="pct"/>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jc w:val="center"/>
        </w:trPr>
        <w:tc>
          <w:tcPr>
            <w:tcW w:w="336" w:type="pct"/>
            <w:gridSpan w:val="2"/>
            <w:vMerge w:val="continue"/>
            <w:vAlign w:val="center"/>
          </w:tcPr>
          <w:p>
            <w:pPr>
              <w:adjustRightInd w:val="0"/>
              <w:snapToGrid w:val="0"/>
              <w:jc w:val="center"/>
              <w:rPr>
                <w:rFonts w:ascii="宋体" w:hAnsi="宋体"/>
                <w:color w:val="auto"/>
                <w:sz w:val="18"/>
                <w:szCs w:val="18"/>
              </w:rPr>
            </w:pPr>
          </w:p>
        </w:tc>
        <w:tc>
          <w:tcPr>
            <w:tcW w:w="207" w:type="pct"/>
            <w:vMerge w:val="continue"/>
            <w:vAlign w:val="center"/>
          </w:tcPr>
          <w:p>
            <w:pPr>
              <w:adjustRightInd w:val="0"/>
              <w:snapToGrid w:val="0"/>
              <w:rPr>
                <w:rFonts w:ascii="宋体" w:hAnsi="宋体"/>
                <w:color w:val="auto"/>
                <w:sz w:val="18"/>
                <w:szCs w:val="18"/>
              </w:rPr>
            </w:pPr>
          </w:p>
        </w:tc>
        <w:tc>
          <w:tcPr>
            <w:tcW w:w="443" w:type="pct"/>
            <w:vMerge w:val="continue"/>
            <w:vAlign w:val="center"/>
          </w:tcPr>
          <w:p>
            <w:pPr>
              <w:adjustRightInd w:val="0"/>
              <w:snapToGrid w:val="0"/>
              <w:rPr>
                <w:rFonts w:ascii="宋体" w:hAnsi="宋体"/>
                <w:color w:val="auto"/>
                <w:sz w:val="18"/>
                <w:szCs w:val="18"/>
              </w:rPr>
            </w:pPr>
          </w:p>
        </w:tc>
        <w:tc>
          <w:tcPr>
            <w:tcW w:w="754" w:type="pct"/>
            <w:gridSpan w:val="2"/>
            <w:vMerge w:val="continue"/>
            <w:vAlign w:val="center"/>
          </w:tcPr>
          <w:p>
            <w:pPr>
              <w:adjustRightInd w:val="0"/>
              <w:snapToGrid w:val="0"/>
              <w:rPr>
                <w:rFonts w:ascii="宋体" w:hAnsi="宋体"/>
                <w:color w:val="auto"/>
                <w:sz w:val="18"/>
                <w:szCs w:val="18"/>
              </w:rPr>
            </w:pPr>
          </w:p>
        </w:tc>
        <w:tc>
          <w:tcPr>
            <w:tcW w:w="254" w:type="pct"/>
            <w:vMerge w:val="restart"/>
            <w:vAlign w:val="center"/>
          </w:tcPr>
          <w:p>
            <w:pPr>
              <w:adjustRightInd w:val="0"/>
              <w:snapToGrid w:val="0"/>
              <w:rPr>
                <w:rFonts w:ascii="宋体" w:hAnsi="宋体"/>
                <w:color w:val="auto"/>
                <w:sz w:val="18"/>
                <w:szCs w:val="18"/>
              </w:rPr>
            </w:pPr>
            <w:r>
              <w:rPr>
                <w:rFonts w:hint="eastAsia" w:ascii="宋体" w:hAnsi="宋体"/>
                <w:color w:val="auto"/>
                <w:sz w:val="18"/>
                <w:szCs w:val="18"/>
              </w:rPr>
              <w:t>考试</w:t>
            </w:r>
          </w:p>
        </w:tc>
        <w:tc>
          <w:tcPr>
            <w:tcW w:w="258" w:type="pct"/>
            <w:vMerge w:val="restart"/>
            <w:vAlign w:val="center"/>
          </w:tcPr>
          <w:p>
            <w:pPr>
              <w:adjustRightInd w:val="0"/>
              <w:snapToGrid w:val="0"/>
              <w:ind w:left="113"/>
              <w:jc w:val="center"/>
              <w:rPr>
                <w:rFonts w:ascii="宋体" w:hAnsi="宋体"/>
                <w:color w:val="auto"/>
                <w:sz w:val="18"/>
                <w:szCs w:val="18"/>
              </w:rPr>
            </w:pPr>
            <w:r>
              <w:rPr>
                <w:rFonts w:hint="eastAsia" w:ascii="宋体" w:hAnsi="宋体"/>
                <w:color w:val="auto"/>
                <w:sz w:val="18"/>
                <w:szCs w:val="18"/>
              </w:rPr>
              <w:t>考查</w:t>
            </w:r>
          </w:p>
        </w:tc>
        <w:tc>
          <w:tcPr>
            <w:tcW w:w="340" w:type="pct"/>
            <w:vMerge w:val="restart"/>
            <w:vAlign w:val="center"/>
          </w:tcPr>
          <w:p>
            <w:pPr>
              <w:adjustRightInd w:val="0"/>
              <w:snapToGrid w:val="0"/>
              <w:ind w:left="113"/>
              <w:jc w:val="center"/>
              <w:rPr>
                <w:rFonts w:ascii="宋体" w:hAnsi="宋体"/>
                <w:color w:val="auto"/>
                <w:sz w:val="18"/>
                <w:szCs w:val="18"/>
              </w:rPr>
            </w:pPr>
            <w:r>
              <w:rPr>
                <w:rFonts w:hint="eastAsia" w:ascii="宋体" w:hAnsi="宋体"/>
                <w:color w:val="auto"/>
                <w:sz w:val="18"/>
                <w:szCs w:val="18"/>
              </w:rPr>
              <w:t>总学时</w:t>
            </w:r>
          </w:p>
        </w:tc>
        <w:tc>
          <w:tcPr>
            <w:tcW w:w="347" w:type="pct"/>
            <w:vMerge w:val="restart"/>
            <w:vAlign w:val="center"/>
          </w:tcPr>
          <w:p>
            <w:pPr>
              <w:adjustRightInd w:val="0"/>
              <w:snapToGrid w:val="0"/>
              <w:rPr>
                <w:rFonts w:ascii="宋体" w:hAnsi="宋体"/>
                <w:color w:val="auto"/>
                <w:sz w:val="18"/>
                <w:szCs w:val="18"/>
              </w:rPr>
            </w:pPr>
            <w:r>
              <w:rPr>
                <w:rFonts w:hint="eastAsia" w:ascii="宋体" w:hAnsi="宋体"/>
                <w:color w:val="auto"/>
                <w:sz w:val="18"/>
                <w:szCs w:val="18"/>
              </w:rPr>
              <w:t>理论学时</w:t>
            </w:r>
          </w:p>
        </w:tc>
        <w:tc>
          <w:tcPr>
            <w:tcW w:w="347" w:type="pct"/>
            <w:vMerge w:val="restart"/>
            <w:vAlign w:val="center"/>
          </w:tcPr>
          <w:p>
            <w:pPr>
              <w:adjustRightInd w:val="0"/>
              <w:snapToGrid w:val="0"/>
              <w:rPr>
                <w:rFonts w:ascii="宋体" w:hAnsi="宋体"/>
                <w:color w:val="auto"/>
                <w:sz w:val="18"/>
                <w:szCs w:val="18"/>
              </w:rPr>
            </w:pPr>
            <w:r>
              <w:rPr>
                <w:rFonts w:hint="eastAsia" w:ascii="宋体" w:hAnsi="宋体"/>
                <w:color w:val="auto"/>
                <w:sz w:val="18"/>
                <w:szCs w:val="18"/>
              </w:rPr>
              <w:t>实践学时</w:t>
            </w:r>
          </w:p>
        </w:tc>
        <w:tc>
          <w:tcPr>
            <w:tcW w:w="266" w:type="pct"/>
            <w:vMerge w:val="continue"/>
            <w:vAlign w:val="center"/>
          </w:tcPr>
          <w:p>
            <w:pPr>
              <w:adjustRightInd w:val="0"/>
              <w:snapToGrid w:val="0"/>
              <w:jc w:val="center"/>
              <w:rPr>
                <w:rFonts w:ascii="宋体" w:hAnsi="宋体"/>
                <w:color w:val="auto"/>
                <w:sz w:val="18"/>
                <w:szCs w:val="18"/>
              </w:rPr>
            </w:pPr>
          </w:p>
        </w:tc>
        <w:tc>
          <w:tcPr>
            <w:tcW w:w="244" w:type="pct"/>
            <w:vMerge w:val="continue"/>
            <w:vAlign w:val="center"/>
          </w:tcPr>
          <w:p>
            <w:pPr>
              <w:adjustRightInd w:val="0"/>
              <w:snapToGrid w:val="0"/>
              <w:jc w:val="center"/>
              <w:rPr>
                <w:rFonts w:ascii="宋体" w:hAnsi="宋体"/>
                <w:color w:val="auto"/>
                <w:sz w:val="18"/>
                <w:szCs w:val="18"/>
              </w:rPr>
            </w:pPr>
          </w:p>
        </w:tc>
        <w:tc>
          <w:tcPr>
            <w:tcW w:w="244" w:type="pct"/>
            <w:vMerge w:val="continue"/>
            <w:vAlign w:val="center"/>
          </w:tcPr>
          <w:p>
            <w:pPr>
              <w:adjustRightInd w:val="0"/>
              <w:snapToGrid w:val="0"/>
              <w:jc w:val="center"/>
              <w:rPr>
                <w:rFonts w:ascii="宋体" w:hAnsi="宋体"/>
                <w:color w:val="auto"/>
                <w:sz w:val="18"/>
                <w:szCs w:val="18"/>
              </w:rPr>
            </w:pPr>
          </w:p>
        </w:tc>
        <w:tc>
          <w:tcPr>
            <w:tcW w:w="251" w:type="pct"/>
            <w:vMerge w:val="continue"/>
            <w:vAlign w:val="center"/>
          </w:tcPr>
          <w:p>
            <w:pPr>
              <w:adjustRightInd w:val="0"/>
              <w:snapToGrid w:val="0"/>
              <w:jc w:val="center"/>
              <w:rPr>
                <w:rFonts w:ascii="宋体" w:hAnsi="宋体"/>
                <w:color w:val="auto"/>
                <w:sz w:val="18"/>
                <w:szCs w:val="18"/>
              </w:rPr>
            </w:pPr>
          </w:p>
        </w:tc>
        <w:tc>
          <w:tcPr>
            <w:tcW w:w="236" w:type="pct"/>
            <w:vMerge w:val="continue"/>
            <w:vAlign w:val="center"/>
          </w:tcPr>
          <w:p>
            <w:pPr>
              <w:adjustRightInd w:val="0"/>
              <w:snapToGrid w:val="0"/>
              <w:jc w:val="center"/>
              <w:rPr>
                <w:rFonts w:ascii="宋体" w:hAnsi="宋体"/>
                <w:color w:val="auto"/>
                <w:sz w:val="18"/>
                <w:szCs w:val="18"/>
              </w:rPr>
            </w:pPr>
          </w:p>
        </w:tc>
        <w:tc>
          <w:tcPr>
            <w:tcW w:w="244" w:type="pct"/>
            <w:vMerge w:val="continue"/>
            <w:vAlign w:val="center"/>
          </w:tcPr>
          <w:p>
            <w:pPr>
              <w:adjustRightInd w:val="0"/>
              <w:snapToGrid w:val="0"/>
              <w:jc w:val="center"/>
              <w:rPr>
                <w:rFonts w:ascii="宋体" w:hAnsi="宋体"/>
                <w:color w:val="auto"/>
                <w:sz w:val="18"/>
                <w:szCs w:val="18"/>
              </w:rPr>
            </w:pPr>
          </w:p>
        </w:tc>
        <w:tc>
          <w:tcPr>
            <w:tcW w:w="221" w:type="pct"/>
            <w:vMerge w:val="continue"/>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6" w:hRule="exact"/>
          <w:tblHeader/>
          <w:jc w:val="center"/>
        </w:trPr>
        <w:tc>
          <w:tcPr>
            <w:tcW w:w="336" w:type="pct"/>
            <w:gridSpan w:val="2"/>
            <w:vMerge w:val="continue"/>
            <w:vAlign w:val="center"/>
          </w:tcPr>
          <w:p>
            <w:pPr>
              <w:adjustRightInd w:val="0"/>
              <w:snapToGrid w:val="0"/>
              <w:jc w:val="center"/>
              <w:rPr>
                <w:rFonts w:ascii="宋体" w:hAnsi="宋体"/>
                <w:color w:val="auto"/>
                <w:sz w:val="18"/>
                <w:szCs w:val="18"/>
              </w:rPr>
            </w:pPr>
          </w:p>
        </w:tc>
        <w:tc>
          <w:tcPr>
            <w:tcW w:w="207" w:type="pct"/>
            <w:vMerge w:val="continue"/>
            <w:vAlign w:val="center"/>
          </w:tcPr>
          <w:p>
            <w:pPr>
              <w:adjustRightInd w:val="0"/>
              <w:snapToGrid w:val="0"/>
              <w:rPr>
                <w:rFonts w:ascii="宋体" w:hAnsi="宋体"/>
                <w:color w:val="auto"/>
                <w:sz w:val="18"/>
                <w:szCs w:val="18"/>
              </w:rPr>
            </w:pPr>
          </w:p>
        </w:tc>
        <w:tc>
          <w:tcPr>
            <w:tcW w:w="443" w:type="pct"/>
            <w:vMerge w:val="continue"/>
            <w:vAlign w:val="center"/>
          </w:tcPr>
          <w:p>
            <w:pPr>
              <w:adjustRightInd w:val="0"/>
              <w:snapToGrid w:val="0"/>
              <w:rPr>
                <w:rFonts w:ascii="宋体" w:hAnsi="宋体"/>
                <w:color w:val="auto"/>
                <w:sz w:val="18"/>
                <w:szCs w:val="18"/>
              </w:rPr>
            </w:pPr>
          </w:p>
        </w:tc>
        <w:tc>
          <w:tcPr>
            <w:tcW w:w="754" w:type="pct"/>
            <w:gridSpan w:val="2"/>
            <w:vMerge w:val="continue"/>
            <w:vAlign w:val="center"/>
          </w:tcPr>
          <w:p>
            <w:pPr>
              <w:adjustRightInd w:val="0"/>
              <w:snapToGrid w:val="0"/>
              <w:rPr>
                <w:rFonts w:ascii="宋体" w:hAnsi="宋体"/>
                <w:color w:val="auto"/>
                <w:sz w:val="18"/>
                <w:szCs w:val="18"/>
              </w:rPr>
            </w:pPr>
          </w:p>
        </w:tc>
        <w:tc>
          <w:tcPr>
            <w:tcW w:w="254" w:type="pct"/>
            <w:vMerge w:val="continue"/>
            <w:vAlign w:val="center"/>
          </w:tcPr>
          <w:p>
            <w:pPr>
              <w:adjustRightInd w:val="0"/>
              <w:snapToGrid w:val="0"/>
              <w:jc w:val="center"/>
              <w:rPr>
                <w:rFonts w:ascii="宋体" w:hAnsi="宋体"/>
                <w:color w:val="auto"/>
                <w:sz w:val="18"/>
                <w:szCs w:val="18"/>
              </w:rPr>
            </w:pPr>
          </w:p>
        </w:tc>
        <w:tc>
          <w:tcPr>
            <w:tcW w:w="258" w:type="pct"/>
            <w:vMerge w:val="continue"/>
            <w:vAlign w:val="center"/>
          </w:tcPr>
          <w:p>
            <w:pPr>
              <w:adjustRightInd w:val="0"/>
              <w:snapToGrid w:val="0"/>
              <w:jc w:val="center"/>
              <w:rPr>
                <w:rFonts w:ascii="宋体" w:hAnsi="宋体"/>
                <w:color w:val="auto"/>
                <w:sz w:val="18"/>
                <w:szCs w:val="18"/>
              </w:rPr>
            </w:pPr>
          </w:p>
        </w:tc>
        <w:tc>
          <w:tcPr>
            <w:tcW w:w="340" w:type="pct"/>
            <w:vMerge w:val="continue"/>
            <w:vAlign w:val="center"/>
          </w:tcPr>
          <w:p>
            <w:pPr>
              <w:adjustRightInd w:val="0"/>
              <w:snapToGrid w:val="0"/>
              <w:jc w:val="center"/>
              <w:rPr>
                <w:rFonts w:ascii="宋体" w:hAnsi="宋体"/>
                <w:color w:val="auto"/>
                <w:sz w:val="18"/>
                <w:szCs w:val="18"/>
              </w:rPr>
            </w:pPr>
          </w:p>
        </w:tc>
        <w:tc>
          <w:tcPr>
            <w:tcW w:w="347" w:type="pct"/>
            <w:vMerge w:val="continue"/>
            <w:vAlign w:val="center"/>
          </w:tcPr>
          <w:p>
            <w:pPr>
              <w:adjustRightInd w:val="0"/>
              <w:snapToGrid w:val="0"/>
              <w:jc w:val="center"/>
              <w:rPr>
                <w:rFonts w:ascii="宋体" w:hAnsi="宋体"/>
                <w:color w:val="auto"/>
                <w:sz w:val="18"/>
                <w:szCs w:val="18"/>
              </w:rPr>
            </w:pPr>
          </w:p>
        </w:tc>
        <w:tc>
          <w:tcPr>
            <w:tcW w:w="347" w:type="pct"/>
            <w:vMerge w:val="continue"/>
            <w:vAlign w:val="center"/>
          </w:tcPr>
          <w:p>
            <w:pPr>
              <w:adjustRightInd w:val="0"/>
              <w:snapToGrid w:val="0"/>
              <w:jc w:val="center"/>
              <w:rPr>
                <w:rFonts w:ascii="宋体" w:hAnsi="宋体"/>
                <w:color w:val="auto"/>
                <w:sz w:val="18"/>
                <w:szCs w:val="18"/>
              </w:rPr>
            </w:pPr>
          </w:p>
        </w:tc>
        <w:tc>
          <w:tcPr>
            <w:tcW w:w="266" w:type="pct"/>
            <w:vMerge w:val="continue"/>
            <w:vAlign w:val="center"/>
          </w:tcPr>
          <w:p>
            <w:pPr>
              <w:adjustRightInd w:val="0"/>
              <w:snapToGrid w:val="0"/>
              <w:jc w:val="center"/>
              <w:rPr>
                <w:rFonts w:ascii="宋体" w:hAnsi="宋体"/>
                <w:color w:val="auto"/>
                <w:sz w:val="18"/>
                <w:szCs w:val="18"/>
              </w:rPr>
            </w:pPr>
          </w:p>
        </w:tc>
        <w:tc>
          <w:tcPr>
            <w:tcW w:w="244"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18</w:t>
            </w:r>
          </w:p>
        </w:tc>
        <w:tc>
          <w:tcPr>
            <w:tcW w:w="244"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18</w:t>
            </w:r>
          </w:p>
        </w:tc>
        <w:tc>
          <w:tcPr>
            <w:tcW w:w="251"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18</w:t>
            </w:r>
          </w:p>
        </w:tc>
        <w:tc>
          <w:tcPr>
            <w:tcW w:w="236"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18</w:t>
            </w:r>
          </w:p>
        </w:tc>
        <w:tc>
          <w:tcPr>
            <w:tcW w:w="244"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18</w:t>
            </w:r>
          </w:p>
        </w:tc>
        <w:tc>
          <w:tcPr>
            <w:tcW w:w="221"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188" w:type="pct"/>
            <w:vMerge w:val="restart"/>
            <w:textDirection w:val="tbRlV"/>
            <w:vAlign w:val="center"/>
          </w:tcPr>
          <w:p>
            <w:pPr>
              <w:adjustRightInd w:val="0"/>
              <w:snapToGrid w:val="0"/>
              <w:jc w:val="both"/>
              <w:rPr>
                <w:rFonts w:ascii="宋体" w:hAnsi="宋体"/>
                <w:color w:val="auto"/>
                <w:sz w:val="18"/>
                <w:szCs w:val="18"/>
              </w:rPr>
            </w:pPr>
            <w:r>
              <w:rPr>
                <w:rFonts w:hint="eastAsia" w:ascii="宋体" w:hAnsi="宋体"/>
                <w:color w:val="auto"/>
                <w:sz w:val="18"/>
                <w:szCs w:val="18"/>
              </w:rPr>
              <w:t>公共基础课程</w:t>
            </w:r>
          </w:p>
        </w:tc>
        <w:tc>
          <w:tcPr>
            <w:tcW w:w="147" w:type="pct"/>
            <w:vMerge w:val="restart"/>
            <w:textDirection w:val="tbRlV"/>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公共必修课程</w:t>
            </w: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1</w:t>
            </w:r>
          </w:p>
        </w:tc>
        <w:tc>
          <w:tcPr>
            <w:tcW w:w="443" w:type="pct"/>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0010101</w:t>
            </w:r>
          </w:p>
        </w:tc>
        <w:tc>
          <w:tcPr>
            <w:tcW w:w="754" w:type="pct"/>
            <w:gridSpan w:val="2"/>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思想道德修养与法律基础</w:t>
            </w:r>
          </w:p>
        </w:tc>
        <w:tc>
          <w:tcPr>
            <w:tcW w:w="254" w:type="pct"/>
            <w:vAlign w:val="bottom"/>
          </w:tcPr>
          <w:p>
            <w:pPr>
              <w:jc w:val="center"/>
              <w:rPr>
                <w:rFonts w:ascii="Calibri" w:hAnsi="Calibri" w:eastAsia="宋体" w:cs="宋体"/>
                <w:color w:val="auto"/>
                <w:sz w:val="15"/>
                <w:szCs w:val="15"/>
              </w:rPr>
            </w:pPr>
            <w:r>
              <w:rPr>
                <w:rFonts w:ascii="Calibri" w:hAnsi="Calibri"/>
                <w:color w:val="auto"/>
                <w:sz w:val="15"/>
                <w:szCs w:val="15"/>
              </w:rPr>
              <w:t>1</w:t>
            </w:r>
          </w:p>
        </w:tc>
        <w:tc>
          <w:tcPr>
            <w:tcW w:w="258" w:type="pct"/>
            <w:vAlign w:val="bottom"/>
          </w:tcPr>
          <w:p>
            <w:pPr>
              <w:jc w:val="center"/>
              <w:rPr>
                <w:rFonts w:ascii="Calibri" w:hAnsi="Calibri" w:eastAsia="宋体" w:cs="宋体"/>
                <w:color w:val="auto"/>
                <w:sz w:val="15"/>
                <w:szCs w:val="15"/>
              </w:rPr>
            </w:pP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48</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40</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8</w:t>
            </w:r>
          </w:p>
        </w:tc>
        <w:tc>
          <w:tcPr>
            <w:tcW w:w="266" w:type="pct"/>
            <w:vAlign w:val="bottom"/>
          </w:tcPr>
          <w:p>
            <w:pPr>
              <w:widowControl/>
              <w:spacing w:line="240" w:lineRule="exact"/>
              <w:jc w:val="center"/>
              <w:rPr>
                <w:color w:val="auto"/>
                <w:kern w:val="0"/>
                <w:sz w:val="18"/>
                <w:szCs w:val="18"/>
              </w:rPr>
            </w:pPr>
            <w:r>
              <w:rPr>
                <w:rFonts w:hint="eastAsia"/>
                <w:color w:val="auto"/>
                <w:kern w:val="0"/>
                <w:sz w:val="18"/>
                <w:szCs w:val="18"/>
              </w:rPr>
              <w:t>3</w:t>
            </w:r>
          </w:p>
        </w:tc>
        <w:tc>
          <w:tcPr>
            <w:tcW w:w="244" w:type="pct"/>
            <w:vAlign w:val="bottom"/>
          </w:tcPr>
          <w:p>
            <w:pPr>
              <w:widowControl/>
              <w:spacing w:line="240" w:lineRule="exact"/>
              <w:jc w:val="center"/>
              <w:rPr>
                <w:rFonts w:ascii="宋体" w:hAnsi="宋体"/>
                <w:color w:val="auto"/>
                <w:sz w:val="18"/>
                <w:szCs w:val="18"/>
              </w:rPr>
            </w:pPr>
            <w:r>
              <w:rPr>
                <w:rFonts w:hint="eastAsia"/>
                <w:color w:val="auto"/>
                <w:kern w:val="0"/>
                <w:sz w:val="18"/>
                <w:szCs w:val="18"/>
              </w:rPr>
              <w:t>3</w:t>
            </w:r>
          </w:p>
        </w:tc>
        <w:tc>
          <w:tcPr>
            <w:tcW w:w="244" w:type="pct"/>
            <w:vAlign w:val="bottom"/>
          </w:tcPr>
          <w:p>
            <w:pPr>
              <w:widowControl/>
              <w:spacing w:line="240" w:lineRule="exact"/>
              <w:jc w:val="center"/>
              <w:rPr>
                <w:rFonts w:ascii="宋体" w:hAnsi="宋体"/>
                <w:color w:val="auto"/>
                <w:sz w:val="18"/>
                <w:szCs w:val="18"/>
              </w:rPr>
            </w:pPr>
          </w:p>
        </w:tc>
        <w:tc>
          <w:tcPr>
            <w:tcW w:w="251" w:type="pct"/>
            <w:vAlign w:val="bottom"/>
          </w:tcPr>
          <w:p>
            <w:pPr>
              <w:widowControl/>
              <w:spacing w:line="240" w:lineRule="exact"/>
              <w:jc w:val="center"/>
              <w:rPr>
                <w:rFonts w:ascii="宋体" w:hAnsi="宋体"/>
                <w:color w:val="auto"/>
                <w:sz w:val="18"/>
                <w:szCs w:val="18"/>
              </w:rPr>
            </w:pPr>
          </w:p>
        </w:tc>
        <w:tc>
          <w:tcPr>
            <w:tcW w:w="236"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2</w:t>
            </w:r>
          </w:p>
        </w:tc>
        <w:tc>
          <w:tcPr>
            <w:tcW w:w="443" w:type="pct"/>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0010102</w:t>
            </w:r>
          </w:p>
        </w:tc>
        <w:tc>
          <w:tcPr>
            <w:tcW w:w="754" w:type="pct"/>
            <w:gridSpan w:val="2"/>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形势与政策</w:t>
            </w:r>
          </w:p>
        </w:tc>
        <w:tc>
          <w:tcPr>
            <w:tcW w:w="254" w:type="pct"/>
            <w:vAlign w:val="bottom"/>
          </w:tcPr>
          <w:p>
            <w:pPr>
              <w:jc w:val="center"/>
              <w:rPr>
                <w:rFonts w:ascii="Calibri" w:hAnsi="Calibri" w:eastAsia="宋体" w:cs="宋体"/>
                <w:color w:val="auto"/>
                <w:sz w:val="15"/>
                <w:szCs w:val="15"/>
              </w:rPr>
            </w:pPr>
          </w:p>
        </w:tc>
        <w:tc>
          <w:tcPr>
            <w:tcW w:w="258" w:type="pct"/>
            <w:vAlign w:val="bottom"/>
          </w:tcPr>
          <w:p>
            <w:pPr>
              <w:jc w:val="center"/>
              <w:rPr>
                <w:rFonts w:ascii="Calibri" w:hAnsi="Calibri" w:eastAsia="宋体" w:cs="宋体"/>
                <w:color w:val="auto"/>
                <w:sz w:val="15"/>
                <w:szCs w:val="15"/>
              </w:rPr>
            </w:pPr>
            <w:r>
              <w:rPr>
                <w:rFonts w:ascii="Calibri" w:hAnsi="Calibri"/>
                <w:color w:val="auto"/>
                <w:sz w:val="15"/>
                <w:szCs w:val="15"/>
              </w:rPr>
              <w:t>1~5</w:t>
            </w: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16</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16</w:t>
            </w:r>
          </w:p>
        </w:tc>
        <w:tc>
          <w:tcPr>
            <w:tcW w:w="347" w:type="pct"/>
            <w:vAlign w:val="bottom"/>
          </w:tcPr>
          <w:p>
            <w:pPr>
              <w:widowControl/>
              <w:jc w:val="center"/>
              <w:rPr>
                <w:color w:val="auto"/>
                <w:kern w:val="0"/>
                <w:sz w:val="18"/>
                <w:szCs w:val="18"/>
              </w:rPr>
            </w:pPr>
            <w:r>
              <w:rPr>
                <w:rFonts w:hint="eastAsia"/>
                <w:color w:val="auto"/>
                <w:kern w:val="0"/>
                <w:sz w:val="18"/>
                <w:szCs w:val="18"/>
              </w:rPr>
              <w:t>0</w:t>
            </w:r>
          </w:p>
        </w:tc>
        <w:tc>
          <w:tcPr>
            <w:tcW w:w="266" w:type="pct"/>
            <w:vAlign w:val="bottom"/>
          </w:tcPr>
          <w:p>
            <w:pPr>
              <w:widowControl/>
              <w:spacing w:line="240" w:lineRule="exact"/>
              <w:jc w:val="center"/>
              <w:rPr>
                <w:color w:val="auto"/>
                <w:kern w:val="0"/>
                <w:sz w:val="18"/>
                <w:szCs w:val="18"/>
              </w:rPr>
            </w:pPr>
            <w:r>
              <w:rPr>
                <w:rFonts w:hint="eastAsia"/>
                <w:color w:val="auto"/>
                <w:kern w:val="0"/>
                <w:sz w:val="18"/>
                <w:szCs w:val="18"/>
              </w:rPr>
              <w:t>1</w:t>
            </w:r>
          </w:p>
        </w:tc>
        <w:tc>
          <w:tcPr>
            <w:tcW w:w="244" w:type="pct"/>
            <w:vAlign w:val="bottom"/>
          </w:tcPr>
          <w:p>
            <w:pPr>
              <w:widowControl/>
              <w:spacing w:line="240" w:lineRule="exact"/>
              <w:jc w:val="center"/>
              <w:rPr>
                <w:color w:val="auto"/>
                <w:kern w:val="0"/>
                <w:sz w:val="18"/>
                <w:szCs w:val="18"/>
              </w:rPr>
            </w:pPr>
            <w:r>
              <w:rPr>
                <w:rFonts w:hint="eastAsia"/>
                <w:color w:val="auto"/>
                <w:kern w:val="0"/>
                <w:sz w:val="18"/>
                <w:szCs w:val="18"/>
              </w:rPr>
              <w:t>4P</w:t>
            </w:r>
          </w:p>
        </w:tc>
        <w:tc>
          <w:tcPr>
            <w:tcW w:w="244" w:type="pct"/>
            <w:vAlign w:val="bottom"/>
          </w:tcPr>
          <w:p>
            <w:pPr>
              <w:widowControl/>
              <w:spacing w:line="240" w:lineRule="exact"/>
              <w:jc w:val="center"/>
              <w:rPr>
                <w:color w:val="auto"/>
                <w:kern w:val="0"/>
                <w:sz w:val="18"/>
                <w:szCs w:val="18"/>
              </w:rPr>
            </w:pPr>
            <w:r>
              <w:rPr>
                <w:rFonts w:hint="eastAsia"/>
                <w:color w:val="auto"/>
                <w:kern w:val="0"/>
                <w:sz w:val="18"/>
                <w:szCs w:val="18"/>
              </w:rPr>
              <w:t>4P</w:t>
            </w:r>
          </w:p>
        </w:tc>
        <w:tc>
          <w:tcPr>
            <w:tcW w:w="251" w:type="pct"/>
            <w:vAlign w:val="bottom"/>
          </w:tcPr>
          <w:p>
            <w:pPr>
              <w:widowControl/>
              <w:spacing w:line="240" w:lineRule="exact"/>
              <w:jc w:val="center"/>
              <w:rPr>
                <w:color w:val="auto"/>
                <w:kern w:val="0"/>
                <w:sz w:val="18"/>
                <w:szCs w:val="18"/>
              </w:rPr>
            </w:pPr>
            <w:r>
              <w:rPr>
                <w:rFonts w:hint="eastAsia"/>
                <w:color w:val="auto"/>
                <w:kern w:val="0"/>
                <w:sz w:val="18"/>
                <w:szCs w:val="18"/>
              </w:rPr>
              <w:t>3P</w:t>
            </w:r>
          </w:p>
        </w:tc>
        <w:tc>
          <w:tcPr>
            <w:tcW w:w="236" w:type="pct"/>
            <w:vAlign w:val="bottom"/>
          </w:tcPr>
          <w:p>
            <w:pPr>
              <w:widowControl/>
              <w:spacing w:line="240" w:lineRule="exact"/>
              <w:jc w:val="center"/>
              <w:rPr>
                <w:color w:val="auto"/>
                <w:kern w:val="0"/>
                <w:sz w:val="18"/>
                <w:szCs w:val="18"/>
              </w:rPr>
            </w:pPr>
            <w:r>
              <w:rPr>
                <w:rFonts w:hint="eastAsia"/>
                <w:color w:val="auto"/>
                <w:kern w:val="0"/>
                <w:sz w:val="18"/>
                <w:szCs w:val="18"/>
              </w:rPr>
              <w:t>3P</w:t>
            </w:r>
          </w:p>
        </w:tc>
        <w:tc>
          <w:tcPr>
            <w:tcW w:w="244" w:type="pct"/>
            <w:vAlign w:val="bottom"/>
          </w:tcPr>
          <w:p>
            <w:pPr>
              <w:widowControl/>
              <w:spacing w:line="240" w:lineRule="exact"/>
              <w:jc w:val="center"/>
              <w:rPr>
                <w:color w:val="auto"/>
                <w:kern w:val="0"/>
                <w:sz w:val="18"/>
                <w:szCs w:val="18"/>
              </w:rPr>
            </w:pPr>
            <w:r>
              <w:rPr>
                <w:rFonts w:hint="eastAsia"/>
                <w:color w:val="auto"/>
                <w:kern w:val="0"/>
                <w:sz w:val="18"/>
                <w:szCs w:val="18"/>
              </w:rPr>
              <w:t>2P</w:t>
            </w:r>
          </w:p>
        </w:tc>
        <w:tc>
          <w:tcPr>
            <w:tcW w:w="221" w:type="pct"/>
            <w:vAlign w:val="bottom"/>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3</w:t>
            </w:r>
          </w:p>
        </w:tc>
        <w:tc>
          <w:tcPr>
            <w:tcW w:w="443" w:type="pct"/>
            <w:vAlign w:val="bottom"/>
          </w:tcPr>
          <w:p>
            <w:pPr>
              <w:widowControl/>
              <w:spacing w:line="480" w:lineRule="auto"/>
              <w:jc w:val="center"/>
              <w:rPr>
                <w:rFonts w:ascii="宋体" w:hAnsi="宋体"/>
                <w:color w:val="auto"/>
                <w:sz w:val="18"/>
                <w:szCs w:val="18"/>
              </w:rPr>
            </w:pPr>
            <w:r>
              <w:rPr>
                <w:rFonts w:hint="eastAsia" w:ascii="宋体" w:hAnsi="宋体" w:cs="宋体"/>
                <w:color w:val="auto"/>
                <w:kern w:val="0"/>
                <w:sz w:val="18"/>
                <w:szCs w:val="18"/>
              </w:rPr>
              <w:t>0010103</w:t>
            </w:r>
          </w:p>
        </w:tc>
        <w:tc>
          <w:tcPr>
            <w:tcW w:w="754" w:type="pct"/>
            <w:gridSpan w:val="2"/>
            <w:vAlign w:val="bottom"/>
          </w:tcPr>
          <w:p>
            <w:pPr>
              <w:widowControl/>
              <w:spacing w:line="240" w:lineRule="exact"/>
              <w:ind w:left="-3" w:leftChars="-21" w:hanging="41" w:hangingChars="23"/>
              <w:jc w:val="center"/>
              <w:rPr>
                <w:rFonts w:ascii="宋体" w:hAnsi="宋体"/>
                <w:color w:val="auto"/>
                <w:sz w:val="18"/>
                <w:szCs w:val="18"/>
              </w:rPr>
            </w:pPr>
            <w:r>
              <w:rPr>
                <w:rFonts w:hint="eastAsia" w:ascii="宋体" w:hAnsi="宋体" w:cs="宋体"/>
                <w:color w:val="auto"/>
                <w:kern w:val="0"/>
                <w:sz w:val="18"/>
                <w:szCs w:val="18"/>
              </w:rPr>
              <w:t>毛泽东思想和中国特色的社会主义理论体系概论</w:t>
            </w:r>
          </w:p>
        </w:tc>
        <w:tc>
          <w:tcPr>
            <w:tcW w:w="254" w:type="pct"/>
            <w:vAlign w:val="bottom"/>
          </w:tcPr>
          <w:p>
            <w:pPr>
              <w:jc w:val="center"/>
              <w:rPr>
                <w:rFonts w:ascii="Calibri" w:hAnsi="Calibri" w:eastAsia="宋体" w:cs="宋体"/>
                <w:color w:val="auto"/>
                <w:sz w:val="15"/>
                <w:szCs w:val="15"/>
              </w:rPr>
            </w:pPr>
            <w:r>
              <w:rPr>
                <w:rFonts w:ascii="Calibri" w:hAnsi="Calibri"/>
                <w:color w:val="auto"/>
                <w:sz w:val="15"/>
                <w:szCs w:val="15"/>
              </w:rPr>
              <w:t>2</w:t>
            </w:r>
          </w:p>
        </w:tc>
        <w:tc>
          <w:tcPr>
            <w:tcW w:w="258" w:type="pct"/>
            <w:vAlign w:val="bottom"/>
          </w:tcPr>
          <w:p>
            <w:pPr>
              <w:jc w:val="center"/>
              <w:rPr>
                <w:rFonts w:ascii="Calibri" w:hAnsi="Calibri" w:eastAsia="宋体" w:cs="宋体"/>
                <w:color w:val="auto"/>
                <w:sz w:val="15"/>
                <w:szCs w:val="15"/>
              </w:rPr>
            </w:pP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72</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62</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10</w:t>
            </w:r>
          </w:p>
        </w:tc>
        <w:tc>
          <w:tcPr>
            <w:tcW w:w="266" w:type="pct"/>
            <w:vAlign w:val="bottom"/>
          </w:tcPr>
          <w:p>
            <w:pPr>
              <w:widowControl/>
              <w:spacing w:line="240" w:lineRule="exact"/>
              <w:jc w:val="center"/>
              <w:rPr>
                <w:color w:val="auto"/>
                <w:kern w:val="0"/>
                <w:sz w:val="18"/>
                <w:szCs w:val="18"/>
              </w:rPr>
            </w:pPr>
            <w:r>
              <w:rPr>
                <w:color w:val="auto"/>
                <w:kern w:val="0"/>
                <w:sz w:val="18"/>
                <w:szCs w:val="18"/>
              </w:rPr>
              <w:t>4</w:t>
            </w:r>
          </w:p>
        </w:tc>
        <w:tc>
          <w:tcPr>
            <w:tcW w:w="244"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r>
              <w:rPr>
                <w:rFonts w:hint="eastAsia"/>
                <w:color w:val="auto"/>
                <w:kern w:val="0"/>
                <w:sz w:val="18"/>
                <w:szCs w:val="18"/>
              </w:rPr>
              <w:t>4</w:t>
            </w:r>
          </w:p>
        </w:tc>
        <w:tc>
          <w:tcPr>
            <w:tcW w:w="251" w:type="pct"/>
            <w:vAlign w:val="bottom"/>
          </w:tcPr>
          <w:p>
            <w:pPr>
              <w:widowControl/>
              <w:spacing w:line="240" w:lineRule="exact"/>
              <w:jc w:val="center"/>
              <w:rPr>
                <w:rFonts w:ascii="宋体" w:hAnsi="宋体"/>
                <w:color w:val="auto"/>
                <w:sz w:val="18"/>
                <w:szCs w:val="18"/>
              </w:rPr>
            </w:pPr>
          </w:p>
        </w:tc>
        <w:tc>
          <w:tcPr>
            <w:tcW w:w="236"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4</w:t>
            </w:r>
          </w:p>
        </w:tc>
        <w:tc>
          <w:tcPr>
            <w:tcW w:w="443" w:type="pct"/>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0010104</w:t>
            </w:r>
          </w:p>
        </w:tc>
        <w:tc>
          <w:tcPr>
            <w:tcW w:w="754" w:type="pct"/>
            <w:gridSpan w:val="2"/>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中华优秀传统文化</w:t>
            </w:r>
          </w:p>
        </w:tc>
        <w:tc>
          <w:tcPr>
            <w:tcW w:w="254" w:type="pct"/>
            <w:vAlign w:val="bottom"/>
          </w:tcPr>
          <w:p>
            <w:pPr>
              <w:jc w:val="center"/>
              <w:rPr>
                <w:rFonts w:ascii="Calibri" w:hAnsi="Calibri" w:eastAsia="宋体" w:cs="宋体"/>
                <w:color w:val="auto"/>
                <w:sz w:val="15"/>
                <w:szCs w:val="15"/>
              </w:rPr>
            </w:pPr>
          </w:p>
        </w:tc>
        <w:tc>
          <w:tcPr>
            <w:tcW w:w="258" w:type="pct"/>
            <w:vAlign w:val="bottom"/>
          </w:tcPr>
          <w:p>
            <w:pPr>
              <w:jc w:val="center"/>
              <w:rPr>
                <w:rFonts w:ascii="Calibri" w:hAnsi="Calibri" w:eastAsia="宋体" w:cs="宋体"/>
                <w:color w:val="auto"/>
                <w:sz w:val="15"/>
                <w:szCs w:val="15"/>
              </w:rPr>
            </w:pPr>
            <w:r>
              <w:rPr>
                <w:rFonts w:hint="eastAsia" w:ascii="Calibri" w:hAnsi="Calibri"/>
                <w:color w:val="auto"/>
                <w:sz w:val="15"/>
                <w:szCs w:val="15"/>
              </w:rPr>
              <w:t>1</w:t>
            </w: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bottom"/>
          </w:tcPr>
          <w:p>
            <w:pPr>
              <w:widowControl/>
              <w:jc w:val="center"/>
              <w:rPr>
                <w:color w:val="auto"/>
                <w:kern w:val="0"/>
                <w:sz w:val="18"/>
                <w:szCs w:val="18"/>
              </w:rPr>
            </w:pPr>
            <w:r>
              <w:rPr>
                <w:rFonts w:hint="eastAsia"/>
                <w:color w:val="auto"/>
                <w:kern w:val="0"/>
                <w:sz w:val="18"/>
                <w:szCs w:val="18"/>
              </w:rPr>
              <w:t>0</w:t>
            </w:r>
          </w:p>
        </w:tc>
        <w:tc>
          <w:tcPr>
            <w:tcW w:w="266" w:type="pct"/>
            <w:vAlign w:val="bottom"/>
          </w:tcPr>
          <w:p>
            <w:pPr>
              <w:widowControl/>
              <w:spacing w:line="240" w:lineRule="exact"/>
              <w:jc w:val="center"/>
              <w:rPr>
                <w:color w:val="auto"/>
                <w:kern w:val="0"/>
                <w:sz w:val="18"/>
                <w:szCs w:val="18"/>
              </w:rPr>
            </w:pPr>
            <w:r>
              <w:rPr>
                <w:rFonts w:hint="eastAsia"/>
                <w:color w:val="auto"/>
                <w:kern w:val="0"/>
                <w:sz w:val="18"/>
                <w:szCs w:val="18"/>
              </w:rPr>
              <w:t>2</w:t>
            </w:r>
          </w:p>
        </w:tc>
        <w:tc>
          <w:tcPr>
            <w:tcW w:w="244" w:type="pct"/>
            <w:vAlign w:val="bottom"/>
          </w:tcPr>
          <w:p>
            <w:pPr>
              <w:widowControl/>
              <w:spacing w:line="240" w:lineRule="exact"/>
              <w:jc w:val="center"/>
              <w:rPr>
                <w:rFonts w:ascii="宋体" w:hAnsi="宋体"/>
                <w:color w:val="auto"/>
                <w:sz w:val="18"/>
                <w:szCs w:val="18"/>
              </w:rPr>
            </w:pPr>
            <w:r>
              <w:rPr>
                <w:rFonts w:hint="eastAsia" w:ascii="宋体" w:hAnsi="宋体"/>
                <w:color w:val="auto"/>
                <w:sz w:val="18"/>
                <w:szCs w:val="18"/>
              </w:rPr>
              <w:t>2</w:t>
            </w:r>
          </w:p>
        </w:tc>
        <w:tc>
          <w:tcPr>
            <w:tcW w:w="244" w:type="pct"/>
            <w:vAlign w:val="bottom"/>
          </w:tcPr>
          <w:p>
            <w:pPr>
              <w:widowControl/>
              <w:spacing w:line="240" w:lineRule="exact"/>
              <w:jc w:val="center"/>
              <w:rPr>
                <w:rFonts w:ascii="宋体" w:hAnsi="宋体"/>
                <w:color w:val="auto"/>
                <w:sz w:val="18"/>
                <w:szCs w:val="18"/>
              </w:rPr>
            </w:pPr>
          </w:p>
        </w:tc>
        <w:tc>
          <w:tcPr>
            <w:tcW w:w="251" w:type="pct"/>
            <w:vAlign w:val="bottom"/>
          </w:tcPr>
          <w:p>
            <w:pPr>
              <w:widowControl/>
              <w:spacing w:line="240" w:lineRule="exact"/>
              <w:jc w:val="center"/>
              <w:rPr>
                <w:rFonts w:ascii="宋体" w:hAnsi="宋体"/>
                <w:color w:val="auto"/>
                <w:sz w:val="18"/>
                <w:szCs w:val="18"/>
              </w:rPr>
            </w:pPr>
          </w:p>
        </w:tc>
        <w:tc>
          <w:tcPr>
            <w:tcW w:w="236"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5</w:t>
            </w:r>
          </w:p>
        </w:tc>
        <w:tc>
          <w:tcPr>
            <w:tcW w:w="443" w:type="pct"/>
            <w:vAlign w:val="bottom"/>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0010105</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0010106</w:t>
            </w:r>
          </w:p>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0010107</w:t>
            </w:r>
          </w:p>
        </w:tc>
        <w:tc>
          <w:tcPr>
            <w:tcW w:w="754" w:type="pct"/>
            <w:gridSpan w:val="2"/>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体育Ⅰ、Ⅱ、Ⅲ</w:t>
            </w:r>
          </w:p>
        </w:tc>
        <w:tc>
          <w:tcPr>
            <w:tcW w:w="254" w:type="pct"/>
            <w:vAlign w:val="bottom"/>
          </w:tcPr>
          <w:p>
            <w:pPr>
              <w:jc w:val="center"/>
              <w:rPr>
                <w:rFonts w:ascii="Calibri" w:hAnsi="Calibri" w:eastAsia="宋体" w:cs="宋体"/>
                <w:color w:val="auto"/>
                <w:sz w:val="15"/>
                <w:szCs w:val="15"/>
              </w:rPr>
            </w:pPr>
            <w:r>
              <w:rPr>
                <w:rFonts w:ascii="Calibri" w:hAnsi="Calibri"/>
                <w:color w:val="auto"/>
                <w:sz w:val="15"/>
                <w:szCs w:val="15"/>
              </w:rPr>
              <w:t>1~3</w:t>
            </w:r>
          </w:p>
        </w:tc>
        <w:tc>
          <w:tcPr>
            <w:tcW w:w="258" w:type="pct"/>
            <w:vAlign w:val="bottom"/>
          </w:tcPr>
          <w:p>
            <w:pPr>
              <w:jc w:val="center"/>
              <w:rPr>
                <w:rFonts w:ascii="Calibri" w:hAnsi="Calibri" w:eastAsia="宋体" w:cs="宋体"/>
                <w:color w:val="auto"/>
                <w:sz w:val="15"/>
                <w:szCs w:val="15"/>
              </w:rPr>
            </w:pP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104</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14</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90</w:t>
            </w:r>
          </w:p>
        </w:tc>
        <w:tc>
          <w:tcPr>
            <w:tcW w:w="266" w:type="pct"/>
            <w:vAlign w:val="bottom"/>
          </w:tcPr>
          <w:p>
            <w:pPr>
              <w:widowControl/>
              <w:spacing w:line="240" w:lineRule="exact"/>
              <w:jc w:val="center"/>
              <w:rPr>
                <w:color w:val="auto"/>
                <w:kern w:val="0"/>
                <w:sz w:val="18"/>
                <w:szCs w:val="18"/>
              </w:rPr>
            </w:pPr>
            <w:r>
              <w:rPr>
                <w:rFonts w:hint="eastAsia"/>
                <w:color w:val="auto"/>
                <w:kern w:val="0"/>
                <w:sz w:val="18"/>
                <w:szCs w:val="18"/>
              </w:rPr>
              <w:t>6</w:t>
            </w:r>
          </w:p>
        </w:tc>
        <w:tc>
          <w:tcPr>
            <w:tcW w:w="244" w:type="pct"/>
            <w:vAlign w:val="bottom"/>
          </w:tcPr>
          <w:p>
            <w:pPr>
              <w:widowControl/>
              <w:spacing w:line="240" w:lineRule="exact"/>
              <w:jc w:val="center"/>
              <w:rPr>
                <w:rFonts w:ascii="宋体" w:hAnsi="宋体"/>
                <w:color w:val="auto"/>
                <w:sz w:val="18"/>
                <w:szCs w:val="18"/>
              </w:rPr>
            </w:pPr>
            <w:r>
              <w:rPr>
                <w:color w:val="auto"/>
                <w:kern w:val="0"/>
                <w:sz w:val="18"/>
                <w:szCs w:val="18"/>
              </w:rPr>
              <w:t>2</w:t>
            </w:r>
          </w:p>
        </w:tc>
        <w:tc>
          <w:tcPr>
            <w:tcW w:w="244" w:type="pct"/>
            <w:vAlign w:val="bottom"/>
          </w:tcPr>
          <w:p>
            <w:pPr>
              <w:widowControl/>
              <w:spacing w:line="240" w:lineRule="exact"/>
              <w:jc w:val="center"/>
              <w:rPr>
                <w:rFonts w:ascii="宋体" w:hAnsi="宋体"/>
                <w:color w:val="auto"/>
                <w:sz w:val="18"/>
                <w:szCs w:val="18"/>
              </w:rPr>
            </w:pPr>
            <w:r>
              <w:rPr>
                <w:color w:val="auto"/>
                <w:kern w:val="0"/>
                <w:sz w:val="18"/>
                <w:szCs w:val="18"/>
              </w:rPr>
              <w:t>2</w:t>
            </w:r>
          </w:p>
        </w:tc>
        <w:tc>
          <w:tcPr>
            <w:tcW w:w="251" w:type="pct"/>
            <w:vAlign w:val="bottom"/>
          </w:tcPr>
          <w:p>
            <w:pPr>
              <w:widowControl/>
              <w:spacing w:line="240" w:lineRule="exact"/>
              <w:jc w:val="center"/>
              <w:rPr>
                <w:rFonts w:ascii="宋体" w:hAnsi="宋体"/>
                <w:color w:val="auto"/>
                <w:sz w:val="18"/>
                <w:szCs w:val="18"/>
              </w:rPr>
            </w:pPr>
            <w:r>
              <w:rPr>
                <w:rFonts w:hint="eastAsia"/>
                <w:color w:val="auto"/>
                <w:kern w:val="0"/>
                <w:sz w:val="18"/>
                <w:szCs w:val="18"/>
              </w:rPr>
              <w:t>2</w:t>
            </w:r>
          </w:p>
        </w:tc>
        <w:tc>
          <w:tcPr>
            <w:tcW w:w="236"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6</w:t>
            </w:r>
          </w:p>
        </w:tc>
        <w:tc>
          <w:tcPr>
            <w:tcW w:w="443" w:type="pct"/>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0010108</w:t>
            </w:r>
          </w:p>
        </w:tc>
        <w:tc>
          <w:tcPr>
            <w:tcW w:w="754" w:type="pct"/>
            <w:gridSpan w:val="2"/>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信息技术</w:t>
            </w:r>
          </w:p>
        </w:tc>
        <w:tc>
          <w:tcPr>
            <w:tcW w:w="254" w:type="pct"/>
            <w:vAlign w:val="bottom"/>
          </w:tcPr>
          <w:p>
            <w:pPr>
              <w:jc w:val="center"/>
              <w:rPr>
                <w:rFonts w:hint="eastAsia" w:ascii="Calibri" w:hAnsi="Calibri" w:eastAsia="宋体" w:cs="宋体"/>
                <w:color w:val="auto"/>
                <w:sz w:val="15"/>
                <w:szCs w:val="15"/>
                <w:lang w:eastAsia="zh-CN"/>
              </w:rPr>
            </w:pPr>
            <w:r>
              <w:rPr>
                <w:rFonts w:hint="eastAsia" w:ascii="Calibri" w:hAnsi="Calibri" w:eastAsia="宋体"/>
                <w:color w:val="auto"/>
                <w:sz w:val="15"/>
                <w:szCs w:val="15"/>
                <w:lang w:val="en-US" w:eastAsia="zh-CN"/>
              </w:rPr>
              <w:t>1</w:t>
            </w:r>
          </w:p>
        </w:tc>
        <w:tc>
          <w:tcPr>
            <w:tcW w:w="258" w:type="pct"/>
            <w:vAlign w:val="bottom"/>
          </w:tcPr>
          <w:p>
            <w:pPr>
              <w:jc w:val="center"/>
              <w:rPr>
                <w:rFonts w:ascii="Calibri" w:hAnsi="Calibri" w:eastAsia="宋体" w:cs="宋体"/>
                <w:color w:val="auto"/>
                <w:sz w:val="15"/>
                <w:szCs w:val="15"/>
              </w:rPr>
            </w:pP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64</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16</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48</w:t>
            </w:r>
          </w:p>
        </w:tc>
        <w:tc>
          <w:tcPr>
            <w:tcW w:w="266" w:type="pct"/>
            <w:vAlign w:val="bottom"/>
          </w:tcPr>
          <w:p>
            <w:pPr>
              <w:widowControl/>
              <w:spacing w:line="240" w:lineRule="exact"/>
              <w:jc w:val="center"/>
              <w:rPr>
                <w:color w:val="auto"/>
                <w:kern w:val="0"/>
                <w:sz w:val="18"/>
                <w:szCs w:val="18"/>
              </w:rPr>
            </w:pPr>
            <w:r>
              <w:rPr>
                <w:color w:val="auto"/>
                <w:kern w:val="0"/>
                <w:sz w:val="18"/>
                <w:szCs w:val="18"/>
              </w:rPr>
              <w:t>4</w:t>
            </w:r>
          </w:p>
        </w:tc>
        <w:tc>
          <w:tcPr>
            <w:tcW w:w="244" w:type="pct"/>
            <w:vAlign w:val="bottom"/>
          </w:tcPr>
          <w:p>
            <w:pPr>
              <w:widowControl/>
              <w:spacing w:line="240" w:lineRule="exact"/>
              <w:jc w:val="center"/>
              <w:rPr>
                <w:rFonts w:ascii="宋体" w:hAnsi="宋体"/>
                <w:color w:val="auto"/>
                <w:sz w:val="18"/>
                <w:szCs w:val="18"/>
              </w:rPr>
            </w:pPr>
            <w:r>
              <w:rPr>
                <w:rFonts w:hint="eastAsia" w:ascii="宋体" w:hAnsi="宋体"/>
                <w:color w:val="auto"/>
                <w:sz w:val="18"/>
                <w:szCs w:val="18"/>
              </w:rPr>
              <w:t>4</w:t>
            </w:r>
          </w:p>
        </w:tc>
        <w:tc>
          <w:tcPr>
            <w:tcW w:w="244" w:type="pct"/>
            <w:vAlign w:val="bottom"/>
          </w:tcPr>
          <w:p>
            <w:pPr>
              <w:widowControl/>
              <w:spacing w:line="240" w:lineRule="exact"/>
              <w:jc w:val="center"/>
              <w:rPr>
                <w:rFonts w:ascii="宋体" w:hAnsi="宋体"/>
                <w:color w:val="auto"/>
                <w:sz w:val="18"/>
                <w:szCs w:val="18"/>
              </w:rPr>
            </w:pPr>
          </w:p>
        </w:tc>
        <w:tc>
          <w:tcPr>
            <w:tcW w:w="251" w:type="pct"/>
            <w:vAlign w:val="bottom"/>
          </w:tcPr>
          <w:p>
            <w:pPr>
              <w:widowControl/>
              <w:spacing w:line="240" w:lineRule="exact"/>
              <w:jc w:val="center"/>
              <w:rPr>
                <w:rFonts w:ascii="宋体" w:hAnsi="宋体"/>
                <w:color w:val="auto"/>
                <w:sz w:val="18"/>
                <w:szCs w:val="18"/>
              </w:rPr>
            </w:pPr>
          </w:p>
        </w:tc>
        <w:tc>
          <w:tcPr>
            <w:tcW w:w="236"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7</w:t>
            </w:r>
          </w:p>
        </w:tc>
        <w:tc>
          <w:tcPr>
            <w:tcW w:w="443" w:type="pct"/>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0010109</w:t>
            </w:r>
          </w:p>
        </w:tc>
        <w:tc>
          <w:tcPr>
            <w:tcW w:w="754" w:type="pct"/>
            <w:gridSpan w:val="2"/>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大学生职业生涯规划</w:t>
            </w:r>
          </w:p>
        </w:tc>
        <w:tc>
          <w:tcPr>
            <w:tcW w:w="254" w:type="pct"/>
            <w:vAlign w:val="bottom"/>
          </w:tcPr>
          <w:p>
            <w:pPr>
              <w:jc w:val="center"/>
              <w:rPr>
                <w:rFonts w:ascii="Calibri" w:hAnsi="Calibri" w:eastAsia="宋体" w:cs="宋体"/>
                <w:color w:val="auto"/>
                <w:sz w:val="15"/>
                <w:szCs w:val="15"/>
              </w:rPr>
            </w:pPr>
          </w:p>
        </w:tc>
        <w:tc>
          <w:tcPr>
            <w:tcW w:w="258" w:type="pct"/>
            <w:vAlign w:val="bottom"/>
          </w:tcPr>
          <w:p>
            <w:pPr>
              <w:jc w:val="center"/>
              <w:rPr>
                <w:rFonts w:ascii="Calibri" w:hAnsi="Calibri" w:eastAsia="宋体" w:cs="宋体"/>
                <w:color w:val="auto"/>
                <w:sz w:val="15"/>
                <w:szCs w:val="15"/>
              </w:rPr>
            </w:pPr>
            <w:r>
              <w:rPr>
                <w:rFonts w:ascii="Calibri" w:hAnsi="Calibri"/>
                <w:color w:val="auto"/>
                <w:sz w:val="15"/>
                <w:szCs w:val="15"/>
              </w:rPr>
              <w:t>1</w:t>
            </w: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16</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16</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bottom"/>
          </w:tcPr>
          <w:p>
            <w:pPr>
              <w:widowControl/>
              <w:spacing w:line="240" w:lineRule="exact"/>
              <w:jc w:val="center"/>
              <w:rPr>
                <w:color w:val="auto"/>
                <w:kern w:val="0"/>
                <w:sz w:val="18"/>
                <w:szCs w:val="18"/>
              </w:rPr>
            </w:pPr>
            <w:r>
              <w:rPr>
                <w:rFonts w:hint="eastAsia"/>
                <w:color w:val="auto"/>
                <w:kern w:val="0"/>
                <w:sz w:val="18"/>
                <w:szCs w:val="18"/>
              </w:rPr>
              <w:t>1</w:t>
            </w:r>
          </w:p>
        </w:tc>
        <w:tc>
          <w:tcPr>
            <w:tcW w:w="244" w:type="pct"/>
            <w:vAlign w:val="bottom"/>
          </w:tcPr>
          <w:p>
            <w:pPr>
              <w:widowControl/>
              <w:spacing w:line="240" w:lineRule="exact"/>
              <w:jc w:val="center"/>
              <w:rPr>
                <w:rFonts w:ascii="宋体" w:hAnsi="宋体"/>
                <w:color w:val="auto"/>
                <w:sz w:val="18"/>
                <w:szCs w:val="18"/>
              </w:rPr>
            </w:pPr>
            <w:r>
              <w:rPr>
                <w:rFonts w:hint="eastAsia"/>
                <w:color w:val="auto"/>
                <w:kern w:val="0"/>
                <w:sz w:val="18"/>
                <w:szCs w:val="18"/>
              </w:rPr>
              <w:t>1</w:t>
            </w:r>
          </w:p>
        </w:tc>
        <w:tc>
          <w:tcPr>
            <w:tcW w:w="244" w:type="pct"/>
            <w:vAlign w:val="bottom"/>
          </w:tcPr>
          <w:p>
            <w:pPr>
              <w:widowControl/>
              <w:spacing w:line="240" w:lineRule="exact"/>
              <w:jc w:val="center"/>
              <w:rPr>
                <w:rFonts w:ascii="宋体" w:hAnsi="宋体"/>
                <w:color w:val="auto"/>
                <w:sz w:val="18"/>
                <w:szCs w:val="18"/>
              </w:rPr>
            </w:pPr>
          </w:p>
        </w:tc>
        <w:tc>
          <w:tcPr>
            <w:tcW w:w="251" w:type="pct"/>
            <w:vAlign w:val="bottom"/>
          </w:tcPr>
          <w:p>
            <w:pPr>
              <w:widowControl/>
              <w:spacing w:line="240" w:lineRule="exact"/>
              <w:jc w:val="center"/>
              <w:rPr>
                <w:rFonts w:ascii="宋体" w:hAnsi="宋体"/>
                <w:color w:val="auto"/>
                <w:sz w:val="18"/>
                <w:szCs w:val="18"/>
              </w:rPr>
            </w:pPr>
          </w:p>
        </w:tc>
        <w:tc>
          <w:tcPr>
            <w:tcW w:w="236"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8</w:t>
            </w:r>
          </w:p>
        </w:tc>
        <w:tc>
          <w:tcPr>
            <w:tcW w:w="443" w:type="pct"/>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0010110</w:t>
            </w:r>
          </w:p>
        </w:tc>
        <w:tc>
          <w:tcPr>
            <w:tcW w:w="754" w:type="pct"/>
            <w:gridSpan w:val="2"/>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大学生就业与创业指导</w:t>
            </w:r>
          </w:p>
        </w:tc>
        <w:tc>
          <w:tcPr>
            <w:tcW w:w="254" w:type="pct"/>
            <w:vAlign w:val="bottom"/>
          </w:tcPr>
          <w:p>
            <w:pPr>
              <w:jc w:val="center"/>
              <w:rPr>
                <w:rFonts w:ascii="Calibri" w:hAnsi="Calibri" w:eastAsia="宋体" w:cs="宋体"/>
                <w:color w:val="auto"/>
                <w:sz w:val="15"/>
                <w:szCs w:val="15"/>
              </w:rPr>
            </w:pPr>
          </w:p>
        </w:tc>
        <w:tc>
          <w:tcPr>
            <w:tcW w:w="258" w:type="pct"/>
            <w:vAlign w:val="bottom"/>
          </w:tcPr>
          <w:p>
            <w:pPr>
              <w:jc w:val="center"/>
              <w:rPr>
                <w:rFonts w:ascii="Calibri" w:hAnsi="Calibri" w:eastAsia="宋体" w:cs="宋体"/>
                <w:color w:val="auto"/>
                <w:sz w:val="15"/>
                <w:szCs w:val="15"/>
              </w:rPr>
            </w:pPr>
            <w:r>
              <w:rPr>
                <w:rFonts w:ascii="Calibri" w:hAnsi="Calibri"/>
                <w:color w:val="auto"/>
                <w:sz w:val="15"/>
                <w:szCs w:val="15"/>
              </w:rPr>
              <w:t>5</w:t>
            </w: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18</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18</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bottom"/>
          </w:tcPr>
          <w:p>
            <w:pPr>
              <w:widowControl/>
              <w:spacing w:line="240" w:lineRule="exact"/>
              <w:jc w:val="center"/>
              <w:rPr>
                <w:color w:val="auto"/>
                <w:kern w:val="0"/>
                <w:sz w:val="18"/>
                <w:szCs w:val="18"/>
              </w:rPr>
            </w:pPr>
            <w:r>
              <w:rPr>
                <w:rFonts w:hint="eastAsia"/>
                <w:color w:val="auto"/>
                <w:kern w:val="0"/>
                <w:sz w:val="18"/>
                <w:szCs w:val="18"/>
              </w:rPr>
              <w:t>1</w:t>
            </w:r>
          </w:p>
        </w:tc>
        <w:tc>
          <w:tcPr>
            <w:tcW w:w="244"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51" w:type="pct"/>
            <w:vAlign w:val="bottom"/>
          </w:tcPr>
          <w:p>
            <w:pPr>
              <w:widowControl/>
              <w:spacing w:line="240" w:lineRule="exact"/>
              <w:jc w:val="center"/>
              <w:rPr>
                <w:rFonts w:ascii="宋体" w:hAnsi="宋体"/>
                <w:color w:val="auto"/>
                <w:sz w:val="18"/>
                <w:szCs w:val="18"/>
              </w:rPr>
            </w:pPr>
          </w:p>
        </w:tc>
        <w:tc>
          <w:tcPr>
            <w:tcW w:w="236" w:type="pct"/>
            <w:vAlign w:val="bottom"/>
          </w:tcPr>
          <w:p>
            <w:pPr>
              <w:widowControl/>
              <w:spacing w:line="240" w:lineRule="exact"/>
              <w:jc w:val="center"/>
              <w:rPr>
                <w:rFonts w:ascii="宋体" w:hAnsi="宋体"/>
                <w:color w:val="auto"/>
                <w:sz w:val="18"/>
                <w:szCs w:val="18"/>
              </w:rPr>
            </w:pPr>
          </w:p>
        </w:tc>
        <w:tc>
          <w:tcPr>
            <w:tcW w:w="244" w:type="pct"/>
            <w:vAlign w:val="bottom"/>
          </w:tcPr>
          <w:p>
            <w:pPr>
              <w:widowControl/>
              <w:spacing w:line="240" w:lineRule="exact"/>
              <w:jc w:val="center"/>
              <w:rPr>
                <w:rFonts w:hint="eastAsia" w:ascii="宋体" w:hAnsi="宋体" w:eastAsiaTheme="minorEastAsia"/>
                <w:color w:val="auto"/>
                <w:sz w:val="18"/>
                <w:szCs w:val="18"/>
                <w:lang w:eastAsia="zh-CN"/>
              </w:rPr>
            </w:pPr>
            <w:r>
              <w:rPr>
                <w:rFonts w:hint="eastAsia"/>
                <w:color w:val="auto"/>
                <w:kern w:val="0"/>
                <w:sz w:val="18"/>
                <w:szCs w:val="18"/>
                <w:lang w:val="en-US" w:eastAsia="zh-CN"/>
              </w:rPr>
              <w:t>2</w:t>
            </w: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9</w:t>
            </w:r>
          </w:p>
        </w:tc>
        <w:tc>
          <w:tcPr>
            <w:tcW w:w="443" w:type="pct"/>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0010131</w:t>
            </w:r>
          </w:p>
        </w:tc>
        <w:tc>
          <w:tcPr>
            <w:tcW w:w="754" w:type="pct"/>
            <w:gridSpan w:val="2"/>
            <w:vAlign w:val="bottom"/>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军事理论课</w:t>
            </w:r>
          </w:p>
        </w:tc>
        <w:tc>
          <w:tcPr>
            <w:tcW w:w="254" w:type="pct"/>
            <w:vAlign w:val="bottom"/>
          </w:tcPr>
          <w:p>
            <w:pPr>
              <w:jc w:val="center"/>
              <w:rPr>
                <w:rFonts w:ascii="Calibri" w:hAnsi="Calibri" w:eastAsia="宋体" w:cs="宋体"/>
                <w:color w:val="auto"/>
                <w:sz w:val="15"/>
                <w:szCs w:val="15"/>
              </w:rPr>
            </w:pPr>
          </w:p>
        </w:tc>
        <w:tc>
          <w:tcPr>
            <w:tcW w:w="258" w:type="pct"/>
            <w:vAlign w:val="bottom"/>
          </w:tcPr>
          <w:p>
            <w:pPr>
              <w:jc w:val="center"/>
              <w:rPr>
                <w:rFonts w:ascii="Calibri" w:hAnsi="Calibri" w:eastAsia="宋体" w:cs="宋体"/>
                <w:color w:val="auto"/>
                <w:sz w:val="15"/>
                <w:szCs w:val="15"/>
              </w:rPr>
            </w:pPr>
            <w:r>
              <w:rPr>
                <w:rFonts w:ascii="Calibri" w:hAnsi="Calibri"/>
                <w:color w:val="auto"/>
                <w:sz w:val="15"/>
                <w:szCs w:val="15"/>
              </w:rPr>
              <w:t>1</w:t>
            </w: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bottom"/>
          </w:tcPr>
          <w:p>
            <w:pPr>
              <w:widowControl/>
              <w:jc w:val="center"/>
              <w:rPr>
                <w:color w:val="auto"/>
                <w:kern w:val="0"/>
                <w:sz w:val="18"/>
                <w:szCs w:val="18"/>
              </w:rPr>
            </w:pPr>
            <w:r>
              <w:rPr>
                <w:rFonts w:hint="eastAsia"/>
                <w:color w:val="auto"/>
                <w:kern w:val="0"/>
                <w:sz w:val="18"/>
                <w:szCs w:val="18"/>
              </w:rPr>
              <w:t>0</w:t>
            </w:r>
          </w:p>
        </w:tc>
        <w:tc>
          <w:tcPr>
            <w:tcW w:w="266" w:type="pct"/>
            <w:vAlign w:val="bottom"/>
          </w:tcPr>
          <w:p>
            <w:pPr>
              <w:widowControl/>
              <w:spacing w:line="240" w:lineRule="exact"/>
              <w:jc w:val="center"/>
              <w:rPr>
                <w:color w:val="auto"/>
                <w:kern w:val="0"/>
                <w:sz w:val="18"/>
                <w:szCs w:val="18"/>
              </w:rPr>
            </w:pPr>
            <w:r>
              <w:rPr>
                <w:rFonts w:hint="eastAsia"/>
                <w:color w:val="auto"/>
                <w:kern w:val="0"/>
                <w:sz w:val="18"/>
                <w:szCs w:val="18"/>
              </w:rPr>
              <w:t>2</w:t>
            </w:r>
          </w:p>
        </w:tc>
        <w:tc>
          <w:tcPr>
            <w:tcW w:w="244" w:type="pct"/>
            <w:vAlign w:val="bottom"/>
          </w:tcPr>
          <w:p>
            <w:pPr>
              <w:widowControl/>
              <w:spacing w:line="240" w:lineRule="exact"/>
              <w:jc w:val="center"/>
              <w:rPr>
                <w:rFonts w:ascii="宋体" w:hAnsi="宋体"/>
                <w:color w:val="auto"/>
                <w:sz w:val="18"/>
                <w:szCs w:val="18"/>
              </w:rPr>
            </w:pPr>
            <w:r>
              <w:rPr>
                <w:rFonts w:hint="eastAsia"/>
                <w:color w:val="auto"/>
                <w:kern w:val="0"/>
                <w:sz w:val="18"/>
                <w:szCs w:val="18"/>
              </w:rPr>
              <w:t>2</w:t>
            </w:r>
          </w:p>
        </w:tc>
        <w:tc>
          <w:tcPr>
            <w:tcW w:w="244" w:type="pct"/>
            <w:vAlign w:val="bottom"/>
          </w:tcPr>
          <w:p>
            <w:pPr>
              <w:widowControl/>
              <w:spacing w:line="300" w:lineRule="exact"/>
              <w:jc w:val="center"/>
              <w:rPr>
                <w:rFonts w:ascii="宋体" w:hAnsi="宋体"/>
                <w:color w:val="auto"/>
                <w:sz w:val="18"/>
                <w:szCs w:val="18"/>
              </w:rPr>
            </w:pPr>
          </w:p>
        </w:tc>
        <w:tc>
          <w:tcPr>
            <w:tcW w:w="251" w:type="pct"/>
            <w:vAlign w:val="bottom"/>
          </w:tcPr>
          <w:p>
            <w:pPr>
              <w:widowControl/>
              <w:spacing w:line="300" w:lineRule="exact"/>
              <w:jc w:val="center"/>
              <w:rPr>
                <w:rFonts w:ascii="宋体" w:hAnsi="宋体"/>
                <w:color w:val="auto"/>
                <w:sz w:val="18"/>
                <w:szCs w:val="18"/>
              </w:rPr>
            </w:pPr>
          </w:p>
        </w:tc>
        <w:tc>
          <w:tcPr>
            <w:tcW w:w="236" w:type="pct"/>
            <w:vAlign w:val="bottom"/>
          </w:tcPr>
          <w:p>
            <w:pPr>
              <w:widowControl/>
              <w:spacing w:line="300" w:lineRule="exact"/>
              <w:jc w:val="center"/>
              <w:rPr>
                <w:rFonts w:ascii="宋体" w:hAnsi="宋体"/>
                <w:color w:val="auto"/>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10</w:t>
            </w:r>
          </w:p>
        </w:tc>
        <w:tc>
          <w:tcPr>
            <w:tcW w:w="443" w:type="pct"/>
            <w:vAlign w:val="bottom"/>
          </w:tcPr>
          <w:p>
            <w:pPr>
              <w:widowControl/>
              <w:spacing w:line="360" w:lineRule="auto"/>
              <w:jc w:val="center"/>
              <w:rPr>
                <w:rFonts w:ascii="宋体" w:hAnsi="宋体"/>
                <w:color w:val="auto"/>
                <w:sz w:val="18"/>
                <w:szCs w:val="18"/>
              </w:rPr>
            </w:pPr>
            <w:r>
              <w:rPr>
                <w:rFonts w:hint="eastAsia" w:ascii="宋体" w:hAnsi="宋体" w:cs="宋体"/>
                <w:color w:val="auto"/>
                <w:kern w:val="0"/>
                <w:sz w:val="18"/>
                <w:szCs w:val="18"/>
              </w:rPr>
              <w:t>0010113</w:t>
            </w:r>
          </w:p>
        </w:tc>
        <w:tc>
          <w:tcPr>
            <w:tcW w:w="754" w:type="pct"/>
            <w:gridSpan w:val="2"/>
            <w:vAlign w:val="bottom"/>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大学生心理健康教育</w:t>
            </w:r>
          </w:p>
        </w:tc>
        <w:tc>
          <w:tcPr>
            <w:tcW w:w="254" w:type="pct"/>
            <w:vAlign w:val="bottom"/>
          </w:tcPr>
          <w:p>
            <w:pPr>
              <w:jc w:val="center"/>
              <w:rPr>
                <w:rFonts w:ascii="Calibri" w:hAnsi="Calibri" w:eastAsia="宋体" w:cs="宋体"/>
                <w:color w:val="auto"/>
                <w:sz w:val="15"/>
                <w:szCs w:val="15"/>
              </w:rPr>
            </w:pPr>
            <w:r>
              <w:rPr>
                <w:rFonts w:ascii="Calibri" w:hAnsi="Calibri"/>
                <w:color w:val="auto"/>
                <w:sz w:val="15"/>
                <w:szCs w:val="15"/>
              </w:rPr>
              <w:t>1</w:t>
            </w:r>
          </w:p>
        </w:tc>
        <w:tc>
          <w:tcPr>
            <w:tcW w:w="258" w:type="pct"/>
            <w:vAlign w:val="bottom"/>
          </w:tcPr>
          <w:p>
            <w:pPr>
              <w:jc w:val="center"/>
              <w:rPr>
                <w:rFonts w:ascii="Calibri" w:hAnsi="Calibri" w:eastAsia="宋体" w:cs="宋体"/>
                <w:color w:val="auto"/>
                <w:sz w:val="15"/>
                <w:szCs w:val="15"/>
              </w:rPr>
            </w:pPr>
          </w:p>
        </w:tc>
        <w:tc>
          <w:tcPr>
            <w:tcW w:w="340" w:type="pct"/>
            <w:vAlign w:val="bottom"/>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bottom"/>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bottom"/>
          </w:tcPr>
          <w:p>
            <w:pPr>
              <w:widowControl/>
              <w:jc w:val="center"/>
              <w:rPr>
                <w:color w:val="auto"/>
                <w:kern w:val="0"/>
                <w:sz w:val="18"/>
                <w:szCs w:val="18"/>
              </w:rPr>
            </w:pPr>
            <w:r>
              <w:rPr>
                <w:rFonts w:hint="eastAsia"/>
                <w:color w:val="auto"/>
                <w:kern w:val="0"/>
                <w:sz w:val="18"/>
                <w:szCs w:val="18"/>
              </w:rPr>
              <w:t>0</w:t>
            </w:r>
          </w:p>
        </w:tc>
        <w:tc>
          <w:tcPr>
            <w:tcW w:w="266" w:type="pct"/>
            <w:vAlign w:val="bottom"/>
          </w:tcPr>
          <w:p>
            <w:pPr>
              <w:widowControl/>
              <w:spacing w:line="240" w:lineRule="exact"/>
              <w:jc w:val="center"/>
              <w:rPr>
                <w:color w:val="auto"/>
                <w:kern w:val="0"/>
                <w:sz w:val="18"/>
                <w:szCs w:val="18"/>
              </w:rPr>
            </w:pPr>
            <w:r>
              <w:rPr>
                <w:rFonts w:hint="eastAsia"/>
                <w:color w:val="auto"/>
                <w:kern w:val="0"/>
                <w:sz w:val="18"/>
                <w:szCs w:val="18"/>
              </w:rPr>
              <w:t>2</w:t>
            </w:r>
          </w:p>
        </w:tc>
        <w:tc>
          <w:tcPr>
            <w:tcW w:w="244" w:type="pct"/>
            <w:vAlign w:val="bottom"/>
          </w:tcPr>
          <w:p>
            <w:pPr>
              <w:widowControl/>
              <w:spacing w:line="240" w:lineRule="exact"/>
              <w:jc w:val="center"/>
              <w:rPr>
                <w:color w:val="auto"/>
                <w:kern w:val="0"/>
                <w:sz w:val="18"/>
                <w:szCs w:val="18"/>
              </w:rPr>
            </w:pPr>
            <w:r>
              <w:rPr>
                <w:rFonts w:hint="eastAsia"/>
                <w:color w:val="auto"/>
                <w:kern w:val="0"/>
                <w:sz w:val="18"/>
                <w:szCs w:val="18"/>
              </w:rPr>
              <w:t>2</w:t>
            </w:r>
          </w:p>
        </w:tc>
        <w:tc>
          <w:tcPr>
            <w:tcW w:w="244" w:type="pct"/>
            <w:vAlign w:val="bottom"/>
          </w:tcPr>
          <w:p>
            <w:pPr>
              <w:widowControl/>
              <w:spacing w:line="240" w:lineRule="exact"/>
              <w:jc w:val="center"/>
              <w:rPr>
                <w:color w:val="auto"/>
                <w:kern w:val="0"/>
                <w:sz w:val="18"/>
                <w:szCs w:val="18"/>
              </w:rPr>
            </w:pPr>
          </w:p>
        </w:tc>
        <w:tc>
          <w:tcPr>
            <w:tcW w:w="251" w:type="pct"/>
            <w:vAlign w:val="bottom"/>
          </w:tcPr>
          <w:p>
            <w:pPr>
              <w:widowControl/>
              <w:spacing w:line="240" w:lineRule="exact"/>
              <w:jc w:val="center"/>
              <w:rPr>
                <w:color w:val="auto"/>
                <w:kern w:val="0"/>
                <w:sz w:val="18"/>
                <w:szCs w:val="18"/>
              </w:rPr>
            </w:pPr>
          </w:p>
        </w:tc>
        <w:tc>
          <w:tcPr>
            <w:tcW w:w="236" w:type="pct"/>
            <w:vAlign w:val="bottom"/>
          </w:tcPr>
          <w:p>
            <w:pPr>
              <w:widowControl/>
              <w:spacing w:line="240" w:lineRule="exact"/>
              <w:jc w:val="center"/>
              <w:rPr>
                <w:color w:val="auto"/>
                <w:kern w:val="0"/>
                <w:sz w:val="18"/>
                <w:szCs w:val="18"/>
              </w:rPr>
            </w:pP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11</w:t>
            </w:r>
          </w:p>
        </w:tc>
        <w:tc>
          <w:tcPr>
            <w:tcW w:w="443" w:type="pct"/>
            <w:vAlign w:val="bottom"/>
          </w:tcPr>
          <w:p>
            <w:pPr>
              <w:widowControl/>
              <w:spacing w:line="360" w:lineRule="auto"/>
              <w:jc w:val="center"/>
              <w:rPr>
                <w:rFonts w:ascii="宋体" w:hAnsi="宋体"/>
                <w:color w:val="auto"/>
                <w:sz w:val="18"/>
                <w:szCs w:val="18"/>
              </w:rPr>
            </w:pPr>
            <w:r>
              <w:rPr>
                <w:rFonts w:hint="eastAsia" w:ascii="宋体" w:hAnsi="宋体" w:cs="宋体"/>
                <w:color w:val="auto"/>
                <w:kern w:val="0"/>
                <w:sz w:val="18"/>
                <w:szCs w:val="18"/>
              </w:rPr>
              <w:t>0010132</w:t>
            </w:r>
          </w:p>
        </w:tc>
        <w:tc>
          <w:tcPr>
            <w:tcW w:w="754" w:type="pct"/>
            <w:gridSpan w:val="2"/>
            <w:vAlign w:val="bottom"/>
          </w:tcPr>
          <w:p>
            <w:pPr>
              <w:widowControl/>
              <w:spacing w:line="360" w:lineRule="auto"/>
              <w:jc w:val="center"/>
              <w:rPr>
                <w:rFonts w:ascii="宋体" w:hAnsi="宋体" w:cs="宋体"/>
                <w:color w:val="auto"/>
                <w:kern w:val="0"/>
                <w:sz w:val="18"/>
                <w:szCs w:val="18"/>
              </w:rPr>
            </w:pPr>
            <w:r>
              <w:rPr>
                <w:rFonts w:hint="eastAsia" w:ascii="宋体" w:hAnsi="宋体" w:cs="宋体"/>
                <w:color w:val="auto"/>
                <w:kern w:val="0"/>
                <w:sz w:val="18"/>
                <w:szCs w:val="18"/>
              </w:rPr>
              <w:t>劳动专题教育</w:t>
            </w:r>
          </w:p>
        </w:tc>
        <w:tc>
          <w:tcPr>
            <w:tcW w:w="254" w:type="pct"/>
            <w:vAlign w:val="bottom"/>
          </w:tcPr>
          <w:p>
            <w:pPr>
              <w:spacing w:line="360" w:lineRule="auto"/>
              <w:jc w:val="center"/>
              <w:rPr>
                <w:rFonts w:ascii="Calibri" w:hAnsi="Calibri" w:eastAsia="宋体" w:cs="宋体"/>
                <w:color w:val="auto"/>
                <w:sz w:val="15"/>
                <w:szCs w:val="15"/>
              </w:rPr>
            </w:pPr>
          </w:p>
        </w:tc>
        <w:tc>
          <w:tcPr>
            <w:tcW w:w="258" w:type="pct"/>
            <w:vAlign w:val="bottom"/>
          </w:tcPr>
          <w:p>
            <w:pPr>
              <w:spacing w:line="360" w:lineRule="auto"/>
              <w:jc w:val="center"/>
              <w:rPr>
                <w:rFonts w:ascii="Calibri" w:hAnsi="Calibri" w:cs="宋体"/>
                <w:color w:val="auto"/>
                <w:sz w:val="15"/>
                <w:szCs w:val="15"/>
              </w:rPr>
            </w:pPr>
            <w:r>
              <w:rPr>
                <w:rFonts w:ascii="Calibri" w:hAnsi="Calibri"/>
                <w:color w:val="auto"/>
                <w:sz w:val="15"/>
                <w:szCs w:val="15"/>
              </w:rPr>
              <w:t>1~</w:t>
            </w:r>
            <w:r>
              <w:rPr>
                <w:rFonts w:hint="eastAsia" w:ascii="Calibri" w:hAnsi="Calibri"/>
                <w:color w:val="auto"/>
                <w:sz w:val="15"/>
                <w:szCs w:val="15"/>
              </w:rPr>
              <w:t>4</w:t>
            </w:r>
          </w:p>
        </w:tc>
        <w:tc>
          <w:tcPr>
            <w:tcW w:w="340" w:type="pct"/>
            <w:vAlign w:val="bottom"/>
          </w:tcPr>
          <w:p>
            <w:pPr>
              <w:widowControl/>
              <w:spacing w:line="360" w:lineRule="auto"/>
              <w:jc w:val="center"/>
              <w:rPr>
                <w:color w:val="auto"/>
                <w:kern w:val="0"/>
                <w:sz w:val="18"/>
                <w:szCs w:val="18"/>
              </w:rPr>
            </w:pPr>
            <w:r>
              <w:rPr>
                <w:rFonts w:hint="eastAsia"/>
                <w:color w:val="auto"/>
                <w:kern w:val="0"/>
                <w:sz w:val="18"/>
                <w:szCs w:val="18"/>
              </w:rPr>
              <w:t>16</w:t>
            </w:r>
          </w:p>
        </w:tc>
        <w:tc>
          <w:tcPr>
            <w:tcW w:w="347" w:type="pct"/>
            <w:vAlign w:val="bottom"/>
          </w:tcPr>
          <w:p>
            <w:pPr>
              <w:widowControl/>
              <w:spacing w:line="360" w:lineRule="auto"/>
              <w:jc w:val="center"/>
              <w:rPr>
                <w:color w:val="auto"/>
                <w:kern w:val="0"/>
                <w:sz w:val="18"/>
                <w:szCs w:val="18"/>
              </w:rPr>
            </w:pPr>
            <w:r>
              <w:rPr>
                <w:rFonts w:hint="eastAsia"/>
                <w:color w:val="auto"/>
                <w:kern w:val="0"/>
                <w:sz w:val="18"/>
                <w:szCs w:val="18"/>
              </w:rPr>
              <w:t>16</w:t>
            </w:r>
          </w:p>
        </w:tc>
        <w:tc>
          <w:tcPr>
            <w:tcW w:w="347" w:type="pct"/>
            <w:vAlign w:val="bottom"/>
          </w:tcPr>
          <w:p>
            <w:pPr>
              <w:widowControl/>
              <w:spacing w:line="360" w:lineRule="auto"/>
              <w:jc w:val="center"/>
              <w:rPr>
                <w:color w:val="auto"/>
                <w:kern w:val="0"/>
                <w:sz w:val="18"/>
                <w:szCs w:val="18"/>
              </w:rPr>
            </w:pPr>
            <w:r>
              <w:rPr>
                <w:rFonts w:hint="eastAsia"/>
                <w:color w:val="auto"/>
                <w:kern w:val="0"/>
                <w:sz w:val="18"/>
                <w:szCs w:val="18"/>
              </w:rPr>
              <w:t>0</w:t>
            </w:r>
          </w:p>
        </w:tc>
        <w:tc>
          <w:tcPr>
            <w:tcW w:w="266" w:type="pct"/>
            <w:vAlign w:val="bottom"/>
          </w:tcPr>
          <w:p>
            <w:pPr>
              <w:widowControl/>
              <w:spacing w:line="360" w:lineRule="auto"/>
              <w:jc w:val="center"/>
              <w:rPr>
                <w:color w:val="auto"/>
                <w:kern w:val="0"/>
                <w:sz w:val="18"/>
                <w:szCs w:val="18"/>
              </w:rPr>
            </w:pPr>
            <w:r>
              <w:rPr>
                <w:rFonts w:hint="eastAsia"/>
                <w:color w:val="auto"/>
                <w:kern w:val="0"/>
                <w:sz w:val="18"/>
                <w:szCs w:val="18"/>
              </w:rPr>
              <w:t>1</w:t>
            </w:r>
          </w:p>
        </w:tc>
        <w:tc>
          <w:tcPr>
            <w:tcW w:w="244" w:type="pct"/>
            <w:vAlign w:val="bottom"/>
          </w:tcPr>
          <w:p>
            <w:pPr>
              <w:widowControl/>
              <w:spacing w:line="360" w:lineRule="auto"/>
              <w:jc w:val="center"/>
              <w:rPr>
                <w:color w:val="auto"/>
                <w:kern w:val="0"/>
                <w:sz w:val="18"/>
                <w:szCs w:val="18"/>
              </w:rPr>
            </w:pPr>
            <w:r>
              <w:rPr>
                <w:rFonts w:hint="eastAsia"/>
                <w:color w:val="auto"/>
                <w:kern w:val="0"/>
                <w:sz w:val="18"/>
                <w:szCs w:val="18"/>
              </w:rPr>
              <w:t>4P</w:t>
            </w:r>
          </w:p>
        </w:tc>
        <w:tc>
          <w:tcPr>
            <w:tcW w:w="244" w:type="pct"/>
            <w:vAlign w:val="bottom"/>
          </w:tcPr>
          <w:p>
            <w:pPr>
              <w:widowControl/>
              <w:spacing w:line="360" w:lineRule="auto"/>
              <w:jc w:val="center"/>
              <w:rPr>
                <w:color w:val="auto"/>
                <w:kern w:val="0"/>
                <w:sz w:val="18"/>
                <w:szCs w:val="18"/>
              </w:rPr>
            </w:pPr>
            <w:r>
              <w:rPr>
                <w:rFonts w:hint="eastAsia"/>
                <w:color w:val="auto"/>
                <w:kern w:val="0"/>
                <w:sz w:val="18"/>
                <w:szCs w:val="18"/>
              </w:rPr>
              <w:t>4P</w:t>
            </w:r>
          </w:p>
        </w:tc>
        <w:tc>
          <w:tcPr>
            <w:tcW w:w="251" w:type="pct"/>
            <w:vAlign w:val="bottom"/>
          </w:tcPr>
          <w:p>
            <w:pPr>
              <w:widowControl/>
              <w:spacing w:line="360" w:lineRule="auto"/>
              <w:jc w:val="center"/>
              <w:rPr>
                <w:color w:val="auto"/>
                <w:kern w:val="0"/>
                <w:sz w:val="18"/>
                <w:szCs w:val="18"/>
              </w:rPr>
            </w:pPr>
            <w:r>
              <w:rPr>
                <w:rFonts w:hint="eastAsia"/>
                <w:color w:val="auto"/>
                <w:kern w:val="0"/>
                <w:sz w:val="18"/>
                <w:szCs w:val="18"/>
              </w:rPr>
              <w:t>4P</w:t>
            </w:r>
          </w:p>
        </w:tc>
        <w:tc>
          <w:tcPr>
            <w:tcW w:w="236" w:type="pct"/>
            <w:vAlign w:val="bottom"/>
          </w:tcPr>
          <w:p>
            <w:pPr>
              <w:widowControl/>
              <w:spacing w:line="360" w:lineRule="auto"/>
              <w:jc w:val="center"/>
              <w:rPr>
                <w:color w:val="auto"/>
                <w:kern w:val="0"/>
                <w:sz w:val="18"/>
                <w:szCs w:val="18"/>
              </w:rPr>
            </w:pPr>
            <w:r>
              <w:rPr>
                <w:rFonts w:hint="eastAsia"/>
                <w:color w:val="auto"/>
                <w:kern w:val="0"/>
                <w:sz w:val="18"/>
                <w:szCs w:val="18"/>
              </w:rPr>
              <w:t>4P</w:t>
            </w:r>
          </w:p>
        </w:tc>
        <w:tc>
          <w:tcPr>
            <w:tcW w:w="244" w:type="pct"/>
            <w:vAlign w:val="bottom"/>
          </w:tcPr>
          <w:p>
            <w:pPr>
              <w:widowControl/>
              <w:spacing w:line="24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12</w:t>
            </w:r>
          </w:p>
        </w:tc>
        <w:tc>
          <w:tcPr>
            <w:tcW w:w="443" w:type="pct"/>
            <w:vAlign w:val="bottom"/>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0010118</w:t>
            </w:r>
          </w:p>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0010119</w:t>
            </w:r>
          </w:p>
        </w:tc>
        <w:tc>
          <w:tcPr>
            <w:tcW w:w="754" w:type="pct"/>
            <w:gridSpan w:val="2"/>
            <w:vAlign w:val="bottom"/>
          </w:tcPr>
          <w:p>
            <w:pPr>
              <w:widowControl/>
              <w:spacing w:line="360" w:lineRule="auto"/>
              <w:jc w:val="center"/>
              <w:rPr>
                <w:rFonts w:ascii="宋体" w:hAnsi="宋体" w:cs="宋体"/>
                <w:color w:val="auto"/>
                <w:kern w:val="0"/>
                <w:sz w:val="18"/>
                <w:szCs w:val="18"/>
              </w:rPr>
            </w:pPr>
            <w:r>
              <w:rPr>
                <w:rFonts w:hint="eastAsia" w:ascii="宋体" w:hAnsi="宋体" w:cs="宋体"/>
                <w:color w:val="auto"/>
                <w:kern w:val="0"/>
                <w:sz w:val="18"/>
                <w:szCs w:val="18"/>
              </w:rPr>
              <w:t>大学英语Ⅰ</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Ⅱ</w:t>
            </w:r>
          </w:p>
          <w:p>
            <w:pPr>
              <w:adjustRightInd w:val="0"/>
              <w:snapToGrid w:val="0"/>
              <w:spacing w:line="360" w:lineRule="auto"/>
              <w:jc w:val="center"/>
              <w:rPr>
                <w:rFonts w:ascii="宋体" w:hAnsi="宋体"/>
                <w:color w:val="auto"/>
                <w:sz w:val="18"/>
                <w:szCs w:val="18"/>
              </w:rPr>
            </w:pPr>
          </w:p>
        </w:tc>
        <w:tc>
          <w:tcPr>
            <w:tcW w:w="254" w:type="pct"/>
            <w:vAlign w:val="bottom"/>
          </w:tcPr>
          <w:p>
            <w:pPr>
              <w:spacing w:line="360" w:lineRule="auto"/>
              <w:jc w:val="center"/>
              <w:rPr>
                <w:rFonts w:ascii="Calibri" w:hAnsi="Calibri" w:eastAsia="宋体" w:cs="宋体"/>
                <w:color w:val="auto"/>
                <w:sz w:val="15"/>
                <w:szCs w:val="15"/>
              </w:rPr>
            </w:pPr>
            <w:r>
              <w:rPr>
                <w:rFonts w:ascii="Calibri" w:hAnsi="Calibri"/>
                <w:color w:val="auto"/>
                <w:sz w:val="15"/>
                <w:szCs w:val="15"/>
              </w:rPr>
              <w:t>1~2</w:t>
            </w:r>
          </w:p>
        </w:tc>
        <w:tc>
          <w:tcPr>
            <w:tcW w:w="258" w:type="pct"/>
            <w:vAlign w:val="bottom"/>
          </w:tcPr>
          <w:p>
            <w:pPr>
              <w:spacing w:line="360" w:lineRule="auto"/>
              <w:jc w:val="center"/>
              <w:rPr>
                <w:rFonts w:ascii="宋体" w:hAnsi="宋体"/>
                <w:color w:val="auto"/>
                <w:sz w:val="18"/>
                <w:szCs w:val="18"/>
              </w:rPr>
            </w:pPr>
          </w:p>
        </w:tc>
        <w:tc>
          <w:tcPr>
            <w:tcW w:w="340" w:type="pct"/>
            <w:vAlign w:val="bottom"/>
          </w:tcPr>
          <w:p>
            <w:pPr>
              <w:widowControl/>
              <w:spacing w:line="360" w:lineRule="auto"/>
              <w:jc w:val="center"/>
              <w:rPr>
                <w:color w:val="auto"/>
                <w:kern w:val="0"/>
                <w:sz w:val="18"/>
                <w:szCs w:val="18"/>
              </w:rPr>
            </w:pPr>
            <w:r>
              <w:rPr>
                <w:rFonts w:hint="eastAsia"/>
                <w:color w:val="auto"/>
                <w:kern w:val="0"/>
                <w:sz w:val="18"/>
                <w:szCs w:val="18"/>
              </w:rPr>
              <w:t>68</w:t>
            </w:r>
          </w:p>
        </w:tc>
        <w:tc>
          <w:tcPr>
            <w:tcW w:w="347" w:type="pct"/>
            <w:vAlign w:val="bottom"/>
          </w:tcPr>
          <w:p>
            <w:pPr>
              <w:widowControl/>
              <w:spacing w:line="360" w:lineRule="auto"/>
              <w:jc w:val="center"/>
              <w:rPr>
                <w:color w:val="auto"/>
                <w:kern w:val="0"/>
                <w:sz w:val="18"/>
                <w:szCs w:val="18"/>
              </w:rPr>
            </w:pPr>
            <w:r>
              <w:rPr>
                <w:rFonts w:hint="eastAsia"/>
                <w:color w:val="auto"/>
                <w:kern w:val="0"/>
                <w:sz w:val="18"/>
                <w:szCs w:val="18"/>
              </w:rPr>
              <w:t>68</w:t>
            </w:r>
          </w:p>
        </w:tc>
        <w:tc>
          <w:tcPr>
            <w:tcW w:w="347" w:type="pct"/>
            <w:vAlign w:val="bottom"/>
          </w:tcPr>
          <w:p>
            <w:pPr>
              <w:widowControl/>
              <w:spacing w:line="360" w:lineRule="auto"/>
              <w:jc w:val="center"/>
              <w:rPr>
                <w:color w:val="auto"/>
                <w:kern w:val="0"/>
                <w:sz w:val="18"/>
                <w:szCs w:val="18"/>
              </w:rPr>
            </w:pPr>
            <w:r>
              <w:rPr>
                <w:rFonts w:hint="eastAsia"/>
                <w:color w:val="auto"/>
                <w:kern w:val="0"/>
                <w:sz w:val="18"/>
                <w:szCs w:val="18"/>
              </w:rPr>
              <w:t>0</w:t>
            </w:r>
          </w:p>
        </w:tc>
        <w:tc>
          <w:tcPr>
            <w:tcW w:w="266" w:type="pct"/>
            <w:vAlign w:val="bottom"/>
          </w:tcPr>
          <w:p>
            <w:pPr>
              <w:widowControl/>
              <w:spacing w:line="360" w:lineRule="auto"/>
              <w:jc w:val="center"/>
              <w:rPr>
                <w:color w:val="auto"/>
                <w:kern w:val="0"/>
                <w:sz w:val="18"/>
                <w:szCs w:val="18"/>
              </w:rPr>
            </w:pPr>
            <w:r>
              <w:rPr>
                <w:rFonts w:hint="eastAsia"/>
                <w:color w:val="auto"/>
                <w:kern w:val="0"/>
                <w:sz w:val="18"/>
                <w:szCs w:val="18"/>
              </w:rPr>
              <w:t>4</w:t>
            </w:r>
          </w:p>
        </w:tc>
        <w:tc>
          <w:tcPr>
            <w:tcW w:w="244" w:type="pct"/>
            <w:vAlign w:val="bottom"/>
          </w:tcPr>
          <w:p>
            <w:pPr>
              <w:widowControl/>
              <w:spacing w:line="360" w:lineRule="auto"/>
              <w:jc w:val="center"/>
              <w:rPr>
                <w:rFonts w:ascii="宋体" w:hAnsi="宋体"/>
                <w:color w:val="auto"/>
                <w:sz w:val="18"/>
                <w:szCs w:val="18"/>
              </w:rPr>
            </w:pPr>
            <w:r>
              <w:rPr>
                <w:rFonts w:hint="eastAsia"/>
                <w:color w:val="auto"/>
                <w:kern w:val="0"/>
                <w:sz w:val="18"/>
                <w:szCs w:val="18"/>
              </w:rPr>
              <w:t>2</w:t>
            </w:r>
          </w:p>
        </w:tc>
        <w:tc>
          <w:tcPr>
            <w:tcW w:w="244" w:type="pct"/>
            <w:vAlign w:val="bottom"/>
          </w:tcPr>
          <w:p>
            <w:pPr>
              <w:widowControl/>
              <w:spacing w:line="360" w:lineRule="auto"/>
              <w:jc w:val="center"/>
              <w:rPr>
                <w:rFonts w:ascii="宋体" w:hAnsi="宋体"/>
                <w:color w:val="auto"/>
                <w:sz w:val="18"/>
                <w:szCs w:val="18"/>
              </w:rPr>
            </w:pPr>
            <w:r>
              <w:rPr>
                <w:rFonts w:hint="eastAsia"/>
                <w:color w:val="auto"/>
                <w:kern w:val="0"/>
                <w:sz w:val="18"/>
                <w:szCs w:val="18"/>
              </w:rPr>
              <w:t>2</w:t>
            </w:r>
          </w:p>
        </w:tc>
        <w:tc>
          <w:tcPr>
            <w:tcW w:w="251" w:type="pct"/>
            <w:vAlign w:val="bottom"/>
          </w:tcPr>
          <w:p>
            <w:pPr>
              <w:widowControl/>
              <w:spacing w:line="360" w:lineRule="auto"/>
              <w:jc w:val="center"/>
              <w:rPr>
                <w:rFonts w:ascii="宋体" w:hAnsi="宋体"/>
                <w:color w:val="auto"/>
                <w:sz w:val="18"/>
                <w:szCs w:val="18"/>
              </w:rPr>
            </w:pPr>
          </w:p>
        </w:tc>
        <w:tc>
          <w:tcPr>
            <w:tcW w:w="236" w:type="pct"/>
            <w:vAlign w:val="bottom"/>
          </w:tcPr>
          <w:p>
            <w:pPr>
              <w:widowControl/>
              <w:spacing w:line="360" w:lineRule="auto"/>
              <w:jc w:val="center"/>
              <w:rPr>
                <w:rFonts w:ascii="宋体" w:hAnsi="宋体"/>
                <w:color w:val="auto"/>
                <w:sz w:val="18"/>
                <w:szCs w:val="18"/>
              </w:rPr>
            </w:pPr>
          </w:p>
        </w:tc>
        <w:tc>
          <w:tcPr>
            <w:tcW w:w="244" w:type="pct"/>
            <w:vAlign w:val="bottom"/>
          </w:tcPr>
          <w:p>
            <w:pPr>
              <w:widowControl/>
              <w:spacing w:line="30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rPr>
                <w:rFonts w:ascii="宋体" w:hAnsi="宋体"/>
                <w:color w:val="auto"/>
                <w:sz w:val="18"/>
                <w:szCs w:val="18"/>
              </w:rPr>
            </w:pPr>
            <w:r>
              <w:rPr>
                <w:rFonts w:hint="eastAsia" w:ascii="宋体" w:hAnsi="宋体"/>
                <w:color w:val="auto"/>
                <w:sz w:val="18"/>
                <w:szCs w:val="18"/>
              </w:rPr>
              <w:t>13</w:t>
            </w:r>
          </w:p>
        </w:tc>
        <w:tc>
          <w:tcPr>
            <w:tcW w:w="443" w:type="pct"/>
            <w:vAlign w:val="bottom"/>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0010120</w:t>
            </w:r>
          </w:p>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0010121</w:t>
            </w:r>
          </w:p>
        </w:tc>
        <w:tc>
          <w:tcPr>
            <w:tcW w:w="754" w:type="pct"/>
            <w:gridSpan w:val="2"/>
            <w:vAlign w:val="bottom"/>
          </w:tcPr>
          <w:p>
            <w:pPr>
              <w:adjustRightInd w:val="0"/>
              <w:snapToGrid w:val="0"/>
              <w:spacing w:line="360" w:lineRule="auto"/>
              <w:jc w:val="center"/>
              <w:rPr>
                <w:rFonts w:ascii="宋体" w:hAnsi="宋体" w:cs="宋体"/>
                <w:color w:val="auto"/>
                <w:kern w:val="0"/>
                <w:sz w:val="18"/>
                <w:szCs w:val="18"/>
              </w:rPr>
            </w:pPr>
            <w:r>
              <w:rPr>
                <w:rFonts w:hint="eastAsia" w:ascii="宋体" w:hAnsi="宋体" w:cs="宋体"/>
                <w:color w:val="auto"/>
                <w:kern w:val="0"/>
                <w:sz w:val="18"/>
                <w:szCs w:val="18"/>
              </w:rPr>
              <w:t>大学语文Ⅰ</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Ⅱ</w:t>
            </w:r>
          </w:p>
        </w:tc>
        <w:tc>
          <w:tcPr>
            <w:tcW w:w="254" w:type="pct"/>
            <w:vAlign w:val="bottom"/>
          </w:tcPr>
          <w:p>
            <w:pPr>
              <w:jc w:val="center"/>
              <w:rPr>
                <w:rFonts w:ascii="Calibri" w:hAnsi="Calibri" w:eastAsia="宋体" w:cs="宋体"/>
                <w:color w:val="auto"/>
                <w:sz w:val="15"/>
                <w:szCs w:val="15"/>
              </w:rPr>
            </w:pPr>
            <w:r>
              <w:rPr>
                <w:rFonts w:ascii="Calibri" w:hAnsi="Calibri"/>
                <w:color w:val="auto"/>
                <w:sz w:val="15"/>
                <w:szCs w:val="15"/>
              </w:rPr>
              <w:t>1~2</w:t>
            </w:r>
          </w:p>
        </w:tc>
        <w:tc>
          <w:tcPr>
            <w:tcW w:w="258" w:type="pct"/>
            <w:vAlign w:val="bottom"/>
          </w:tcPr>
          <w:p>
            <w:pPr>
              <w:jc w:val="center"/>
              <w:rPr>
                <w:rFonts w:ascii="Calibri" w:hAnsi="Calibri"/>
                <w:color w:val="auto"/>
                <w:sz w:val="15"/>
                <w:szCs w:val="15"/>
              </w:rPr>
            </w:pPr>
          </w:p>
        </w:tc>
        <w:tc>
          <w:tcPr>
            <w:tcW w:w="340" w:type="pct"/>
            <w:vAlign w:val="bottom"/>
          </w:tcPr>
          <w:p>
            <w:pPr>
              <w:widowControl/>
              <w:spacing w:line="360" w:lineRule="auto"/>
              <w:jc w:val="center"/>
              <w:rPr>
                <w:color w:val="auto"/>
                <w:kern w:val="0"/>
                <w:sz w:val="18"/>
                <w:szCs w:val="18"/>
              </w:rPr>
            </w:pPr>
            <w:r>
              <w:rPr>
                <w:rFonts w:hint="eastAsia"/>
                <w:color w:val="auto"/>
                <w:kern w:val="0"/>
                <w:sz w:val="18"/>
                <w:szCs w:val="18"/>
              </w:rPr>
              <w:t>68</w:t>
            </w:r>
          </w:p>
        </w:tc>
        <w:tc>
          <w:tcPr>
            <w:tcW w:w="347" w:type="pct"/>
            <w:vAlign w:val="bottom"/>
          </w:tcPr>
          <w:p>
            <w:pPr>
              <w:widowControl/>
              <w:spacing w:line="360" w:lineRule="auto"/>
              <w:jc w:val="center"/>
              <w:rPr>
                <w:color w:val="auto"/>
                <w:kern w:val="0"/>
                <w:sz w:val="18"/>
                <w:szCs w:val="18"/>
              </w:rPr>
            </w:pPr>
            <w:r>
              <w:rPr>
                <w:rFonts w:hint="eastAsia"/>
                <w:color w:val="auto"/>
                <w:kern w:val="0"/>
                <w:sz w:val="18"/>
                <w:szCs w:val="18"/>
              </w:rPr>
              <w:t>68</w:t>
            </w:r>
          </w:p>
        </w:tc>
        <w:tc>
          <w:tcPr>
            <w:tcW w:w="347" w:type="pct"/>
            <w:vAlign w:val="bottom"/>
          </w:tcPr>
          <w:p>
            <w:pPr>
              <w:widowControl/>
              <w:spacing w:line="360" w:lineRule="auto"/>
              <w:jc w:val="center"/>
              <w:rPr>
                <w:color w:val="auto"/>
                <w:kern w:val="0"/>
                <w:sz w:val="18"/>
                <w:szCs w:val="18"/>
              </w:rPr>
            </w:pPr>
            <w:r>
              <w:rPr>
                <w:rFonts w:hint="eastAsia"/>
                <w:color w:val="auto"/>
                <w:kern w:val="0"/>
                <w:sz w:val="18"/>
                <w:szCs w:val="18"/>
              </w:rPr>
              <w:t>0</w:t>
            </w:r>
          </w:p>
        </w:tc>
        <w:tc>
          <w:tcPr>
            <w:tcW w:w="266" w:type="pct"/>
            <w:vAlign w:val="bottom"/>
          </w:tcPr>
          <w:p>
            <w:pPr>
              <w:widowControl/>
              <w:spacing w:line="360" w:lineRule="auto"/>
              <w:jc w:val="center"/>
              <w:rPr>
                <w:color w:val="auto"/>
                <w:kern w:val="0"/>
                <w:sz w:val="18"/>
                <w:szCs w:val="18"/>
              </w:rPr>
            </w:pPr>
            <w:r>
              <w:rPr>
                <w:rFonts w:hint="eastAsia"/>
                <w:color w:val="auto"/>
                <w:kern w:val="0"/>
                <w:sz w:val="18"/>
                <w:szCs w:val="18"/>
              </w:rPr>
              <w:t>4</w:t>
            </w:r>
          </w:p>
        </w:tc>
        <w:tc>
          <w:tcPr>
            <w:tcW w:w="244" w:type="pct"/>
            <w:vAlign w:val="bottom"/>
          </w:tcPr>
          <w:p>
            <w:pPr>
              <w:widowControl/>
              <w:spacing w:line="360" w:lineRule="auto"/>
              <w:jc w:val="center"/>
              <w:rPr>
                <w:rFonts w:ascii="宋体" w:hAnsi="宋体"/>
                <w:color w:val="auto"/>
                <w:sz w:val="18"/>
                <w:szCs w:val="18"/>
              </w:rPr>
            </w:pPr>
            <w:r>
              <w:rPr>
                <w:rFonts w:hint="eastAsia"/>
                <w:color w:val="auto"/>
                <w:kern w:val="0"/>
                <w:sz w:val="18"/>
                <w:szCs w:val="18"/>
              </w:rPr>
              <w:t>2</w:t>
            </w:r>
          </w:p>
        </w:tc>
        <w:tc>
          <w:tcPr>
            <w:tcW w:w="244" w:type="pct"/>
            <w:vAlign w:val="bottom"/>
          </w:tcPr>
          <w:p>
            <w:pPr>
              <w:widowControl/>
              <w:spacing w:line="360" w:lineRule="auto"/>
              <w:jc w:val="center"/>
              <w:rPr>
                <w:rFonts w:ascii="宋体" w:hAnsi="宋体"/>
                <w:color w:val="auto"/>
                <w:sz w:val="18"/>
                <w:szCs w:val="18"/>
              </w:rPr>
            </w:pPr>
            <w:r>
              <w:rPr>
                <w:rFonts w:hint="eastAsia"/>
                <w:color w:val="auto"/>
                <w:kern w:val="0"/>
                <w:sz w:val="18"/>
                <w:szCs w:val="18"/>
              </w:rPr>
              <w:t>2</w:t>
            </w:r>
          </w:p>
        </w:tc>
        <w:tc>
          <w:tcPr>
            <w:tcW w:w="251" w:type="pct"/>
            <w:vAlign w:val="bottom"/>
          </w:tcPr>
          <w:p>
            <w:pPr>
              <w:widowControl/>
              <w:spacing w:line="300" w:lineRule="exact"/>
              <w:jc w:val="center"/>
              <w:rPr>
                <w:rFonts w:ascii="宋体" w:hAnsi="宋体"/>
                <w:color w:val="auto"/>
                <w:sz w:val="18"/>
                <w:szCs w:val="18"/>
              </w:rPr>
            </w:pPr>
          </w:p>
        </w:tc>
        <w:tc>
          <w:tcPr>
            <w:tcW w:w="236" w:type="pct"/>
            <w:vAlign w:val="bottom"/>
          </w:tcPr>
          <w:p>
            <w:pPr>
              <w:widowControl/>
              <w:spacing w:line="300" w:lineRule="exact"/>
              <w:jc w:val="center"/>
              <w:rPr>
                <w:rFonts w:ascii="宋体" w:hAnsi="宋体"/>
                <w:color w:val="auto"/>
                <w:sz w:val="18"/>
                <w:szCs w:val="18"/>
              </w:rPr>
            </w:pPr>
          </w:p>
        </w:tc>
        <w:tc>
          <w:tcPr>
            <w:tcW w:w="244" w:type="pct"/>
            <w:vAlign w:val="bottom"/>
          </w:tcPr>
          <w:p>
            <w:pPr>
              <w:widowControl/>
              <w:spacing w:line="300" w:lineRule="exact"/>
              <w:jc w:val="center"/>
              <w:rPr>
                <w:rFonts w:ascii="宋体" w:hAnsi="宋体"/>
                <w:color w:val="auto"/>
                <w:sz w:val="18"/>
                <w:szCs w:val="18"/>
              </w:rPr>
            </w:pPr>
          </w:p>
        </w:tc>
        <w:tc>
          <w:tcPr>
            <w:tcW w:w="221" w:type="pct"/>
            <w:vAlign w:val="bottom"/>
          </w:tcPr>
          <w:p>
            <w:pPr>
              <w:widowControl/>
              <w:spacing w:line="300" w:lineRule="exact"/>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1405" w:type="pct"/>
            <w:gridSpan w:val="4"/>
            <w:vAlign w:val="center"/>
          </w:tcPr>
          <w:p>
            <w:pPr>
              <w:adjustRightInd w:val="0"/>
              <w:snapToGrid w:val="0"/>
              <w:rPr>
                <w:rFonts w:ascii="宋体" w:hAnsi="宋体"/>
                <w:color w:val="auto"/>
                <w:sz w:val="18"/>
                <w:szCs w:val="18"/>
              </w:rPr>
            </w:pPr>
            <w:r>
              <w:rPr>
                <w:rFonts w:hint="eastAsia" w:ascii="宋体" w:hAnsi="宋体"/>
                <w:color w:val="auto"/>
                <w:sz w:val="18"/>
                <w:szCs w:val="18"/>
              </w:rPr>
              <w:t>小计（占总课时19.</w:t>
            </w:r>
            <w:r>
              <w:rPr>
                <w:rFonts w:hint="eastAsia" w:ascii="宋体" w:hAnsi="宋体"/>
                <w:color w:val="auto"/>
                <w:sz w:val="18"/>
                <w:szCs w:val="18"/>
                <w:lang w:val="en-US" w:eastAsia="zh-CN"/>
              </w:rPr>
              <w:t>8</w:t>
            </w:r>
            <w:r>
              <w:rPr>
                <w:rFonts w:hint="eastAsia" w:ascii="宋体" w:hAnsi="宋体"/>
                <w:color w:val="auto"/>
                <w:sz w:val="18"/>
                <w:szCs w:val="18"/>
              </w:rPr>
              <w:t>%）</w:t>
            </w:r>
          </w:p>
        </w:tc>
        <w:tc>
          <w:tcPr>
            <w:tcW w:w="254" w:type="pct"/>
            <w:vAlign w:val="center"/>
          </w:tcPr>
          <w:p>
            <w:pPr>
              <w:adjustRightInd w:val="0"/>
              <w:snapToGrid w:val="0"/>
              <w:jc w:val="center"/>
              <w:rPr>
                <w:rFonts w:ascii="宋体" w:hAnsi="宋体"/>
                <w:color w:val="auto"/>
                <w:sz w:val="18"/>
                <w:szCs w:val="18"/>
              </w:rPr>
            </w:pPr>
          </w:p>
        </w:tc>
        <w:tc>
          <w:tcPr>
            <w:tcW w:w="258" w:type="pct"/>
            <w:vAlign w:val="center"/>
          </w:tcPr>
          <w:p>
            <w:pPr>
              <w:adjustRightInd w:val="0"/>
              <w:snapToGrid w:val="0"/>
              <w:jc w:val="center"/>
              <w:rPr>
                <w:rFonts w:ascii="宋体" w:hAnsi="宋体"/>
                <w:color w:val="auto"/>
                <w:sz w:val="18"/>
                <w:szCs w:val="18"/>
              </w:rPr>
            </w:pPr>
          </w:p>
        </w:tc>
        <w:tc>
          <w:tcPr>
            <w:tcW w:w="340" w:type="pct"/>
            <w:vAlign w:val="center"/>
          </w:tcPr>
          <w:p>
            <w:pPr>
              <w:widowControl/>
              <w:spacing w:line="360" w:lineRule="auto"/>
              <w:jc w:val="center"/>
              <w:rPr>
                <w:rFonts w:hint="eastAsia"/>
                <w:color w:val="auto"/>
                <w:kern w:val="0"/>
                <w:sz w:val="18"/>
                <w:szCs w:val="18"/>
              </w:rPr>
            </w:pPr>
            <w:r>
              <w:rPr>
                <w:rFonts w:hint="eastAsia"/>
                <w:color w:val="auto"/>
                <w:kern w:val="0"/>
                <w:sz w:val="18"/>
                <w:szCs w:val="18"/>
                <w:lang w:val="en-US" w:eastAsia="zh-CN"/>
              </w:rPr>
              <w:t>586</w:t>
            </w:r>
          </w:p>
        </w:tc>
        <w:tc>
          <w:tcPr>
            <w:tcW w:w="347" w:type="pct"/>
            <w:vAlign w:val="center"/>
          </w:tcPr>
          <w:p>
            <w:pPr>
              <w:widowControl/>
              <w:spacing w:line="360" w:lineRule="auto"/>
              <w:jc w:val="center"/>
              <w:rPr>
                <w:rFonts w:hint="eastAsia"/>
                <w:color w:val="auto"/>
                <w:kern w:val="0"/>
                <w:sz w:val="18"/>
                <w:szCs w:val="18"/>
              </w:rPr>
            </w:pPr>
            <w:r>
              <w:rPr>
                <w:rFonts w:hint="eastAsia"/>
                <w:color w:val="auto"/>
                <w:kern w:val="0"/>
                <w:sz w:val="18"/>
                <w:szCs w:val="18"/>
                <w:lang w:val="en-US" w:eastAsia="zh-CN"/>
              </w:rPr>
              <w:t>430</w:t>
            </w:r>
          </w:p>
        </w:tc>
        <w:tc>
          <w:tcPr>
            <w:tcW w:w="347" w:type="pct"/>
            <w:vAlign w:val="center"/>
          </w:tcPr>
          <w:p>
            <w:pPr>
              <w:widowControl/>
              <w:spacing w:line="360" w:lineRule="auto"/>
              <w:jc w:val="center"/>
              <w:rPr>
                <w:rFonts w:hint="eastAsia"/>
                <w:color w:val="auto"/>
                <w:kern w:val="0"/>
                <w:sz w:val="18"/>
                <w:szCs w:val="18"/>
              </w:rPr>
            </w:pPr>
            <w:r>
              <w:rPr>
                <w:rFonts w:hint="eastAsia"/>
                <w:color w:val="auto"/>
                <w:kern w:val="0"/>
                <w:sz w:val="18"/>
                <w:szCs w:val="18"/>
                <w:lang w:val="en-US" w:eastAsia="zh-CN"/>
              </w:rPr>
              <w:t>156</w:t>
            </w:r>
          </w:p>
        </w:tc>
        <w:tc>
          <w:tcPr>
            <w:tcW w:w="266" w:type="pct"/>
            <w:vAlign w:val="center"/>
          </w:tcPr>
          <w:p>
            <w:pPr>
              <w:widowControl/>
              <w:spacing w:line="360" w:lineRule="auto"/>
              <w:jc w:val="center"/>
              <w:rPr>
                <w:rFonts w:hint="eastAsia"/>
                <w:color w:val="auto"/>
                <w:kern w:val="0"/>
                <w:sz w:val="18"/>
                <w:szCs w:val="18"/>
              </w:rPr>
            </w:pPr>
            <w:r>
              <w:rPr>
                <w:rFonts w:hint="eastAsia"/>
                <w:color w:val="auto"/>
                <w:kern w:val="0"/>
                <w:sz w:val="18"/>
                <w:szCs w:val="18"/>
                <w:lang w:val="en-US" w:eastAsia="zh-CN"/>
              </w:rPr>
              <w:t>35</w:t>
            </w:r>
          </w:p>
        </w:tc>
        <w:tc>
          <w:tcPr>
            <w:tcW w:w="244" w:type="pct"/>
            <w:vAlign w:val="center"/>
          </w:tcPr>
          <w:p>
            <w:pPr>
              <w:widowControl/>
              <w:spacing w:line="360" w:lineRule="auto"/>
              <w:jc w:val="center"/>
              <w:rPr>
                <w:rFonts w:hint="default"/>
                <w:color w:val="auto"/>
                <w:kern w:val="0"/>
                <w:sz w:val="18"/>
                <w:szCs w:val="18"/>
                <w:lang w:val="en-US"/>
              </w:rPr>
            </w:pPr>
            <w:r>
              <w:rPr>
                <w:rFonts w:hint="eastAsia"/>
                <w:color w:val="auto"/>
                <w:kern w:val="0"/>
                <w:sz w:val="18"/>
                <w:szCs w:val="18"/>
                <w:lang w:val="en-US" w:eastAsia="zh-CN"/>
              </w:rPr>
              <w:t>20</w:t>
            </w:r>
          </w:p>
        </w:tc>
        <w:tc>
          <w:tcPr>
            <w:tcW w:w="244" w:type="pct"/>
            <w:vAlign w:val="center"/>
          </w:tcPr>
          <w:p>
            <w:pPr>
              <w:widowControl/>
              <w:spacing w:line="360" w:lineRule="auto"/>
              <w:jc w:val="center"/>
              <w:rPr>
                <w:rFonts w:hint="eastAsia"/>
                <w:color w:val="auto"/>
                <w:kern w:val="0"/>
                <w:sz w:val="18"/>
                <w:szCs w:val="18"/>
              </w:rPr>
            </w:pPr>
            <w:r>
              <w:rPr>
                <w:rFonts w:hint="eastAsia"/>
                <w:color w:val="auto"/>
                <w:kern w:val="0"/>
                <w:sz w:val="18"/>
                <w:szCs w:val="18"/>
                <w:lang w:val="en-US" w:eastAsia="zh-CN"/>
              </w:rPr>
              <w:t>10</w:t>
            </w:r>
          </w:p>
        </w:tc>
        <w:tc>
          <w:tcPr>
            <w:tcW w:w="251" w:type="pct"/>
            <w:vAlign w:val="center"/>
          </w:tcPr>
          <w:p>
            <w:pPr>
              <w:widowControl/>
              <w:spacing w:line="360" w:lineRule="auto"/>
              <w:jc w:val="center"/>
              <w:rPr>
                <w:rFonts w:hint="eastAsia"/>
                <w:color w:val="auto"/>
                <w:kern w:val="0"/>
                <w:sz w:val="18"/>
                <w:szCs w:val="18"/>
              </w:rPr>
            </w:pPr>
            <w:r>
              <w:rPr>
                <w:rFonts w:hint="eastAsia"/>
                <w:color w:val="auto"/>
                <w:kern w:val="0"/>
                <w:sz w:val="18"/>
                <w:szCs w:val="18"/>
                <w:lang w:val="en-US" w:eastAsia="zh-CN"/>
              </w:rPr>
              <w:t>2</w:t>
            </w:r>
          </w:p>
        </w:tc>
        <w:tc>
          <w:tcPr>
            <w:tcW w:w="236" w:type="pct"/>
            <w:vAlign w:val="center"/>
          </w:tcPr>
          <w:p>
            <w:pPr>
              <w:widowControl/>
              <w:spacing w:line="360" w:lineRule="auto"/>
              <w:jc w:val="center"/>
              <w:rPr>
                <w:rFonts w:hint="eastAsia"/>
                <w:color w:val="auto"/>
                <w:kern w:val="0"/>
                <w:sz w:val="18"/>
                <w:szCs w:val="18"/>
              </w:rPr>
            </w:pPr>
            <w:r>
              <w:rPr>
                <w:rFonts w:hint="eastAsia"/>
                <w:color w:val="auto"/>
                <w:kern w:val="0"/>
                <w:sz w:val="18"/>
                <w:szCs w:val="18"/>
                <w:lang w:val="en-US" w:eastAsia="zh-CN"/>
              </w:rPr>
              <w:t>0</w:t>
            </w:r>
          </w:p>
        </w:tc>
        <w:tc>
          <w:tcPr>
            <w:tcW w:w="244" w:type="pct"/>
            <w:vAlign w:val="center"/>
          </w:tcPr>
          <w:p>
            <w:pPr>
              <w:widowControl/>
              <w:spacing w:line="360" w:lineRule="auto"/>
              <w:jc w:val="center"/>
              <w:rPr>
                <w:rFonts w:hint="eastAsia"/>
                <w:color w:val="auto"/>
                <w:kern w:val="0"/>
                <w:sz w:val="18"/>
                <w:szCs w:val="18"/>
              </w:rPr>
            </w:pPr>
            <w:r>
              <w:rPr>
                <w:rFonts w:hint="eastAsia"/>
                <w:color w:val="auto"/>
                <w:kern w:val="0"/>
                <w:sz w:val="18"/>
                <w:szCs w:val="18"/>
                <w:lang w:val="en-US" w:eastAsia="zh-CN"/>
              </w:rPr>
              <w:t>2</w:t>
            </w: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restart"/>
            <w:vAlign w:val="center"/>
          </w:tcPr>
          <w:p>
            <w:pPr>
              <w:adjustRightInd w:val="0"/>
              <w:snapToGrid w:val="0"/>
              <w:rPr>
                <w:rFonts w:ascii="宋体" w:hAnsi="宋体"/>
                <w:color w:val="auto"/>
                <w:sz w:val="18"/>
                <w:szCs w:val="18"/>
              </w:rPr>
            </w:pPr>
            <w:r>
              <w:rPr>
                <w:rFonts w:hint="eastAsia" w:ascii="宋体" w:hAnsi="宋体"/>
                <w:color w:val="auto"/>
                <w:sz w:val="18"/>
                <w:szCs w:val="18"/>
              </w:rPr>
              <w:t>公共选修课程</w:t>
            </w:r>
          </w:p>
        </w:tc>
        <w:tc>
          <w:tcPr>
            <w:tcW w:w="207" w:type="pct"/>
            <w:vMerge w:val="restart"/>
            <w:vAlign w:val="center"/>
          </w:tcPr>
          <w:p>
            <w:pPr>
              <w:adjustRightInd w:val="0"/>
              <w:snapToGrid w:val="0"/>
              <w:rPr>
                <w:rFonts w:ascii="宋体" w:hAnsi="宋体"/>
                <w:color w:val="auto"/>
                <w:sz w:val="18"/>
                <w:szCs w:val="18"/>
              </w:rPr>
            </w:pPr>
            <w:r>
              <w:rPr>
                <w:rFonts w:hint="eastAsia" w:ascii="宋体" w:hAnsi="宋体"/>
                <w:color w:val="auto"/>
                <w:sz w:val="18"/>
                <w:szCs w:val="18"/>
              </w:rPr>
              <w:t>任选课</w:t>
            </w:r>
          </w:p>
        </w:tc>
        <w:tc>
          <w:tcPr>
            <w:tcW w:w="1014" w:type="pct"/>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人文素养类</w:t>
            </w:r>
          </w:p>
        </w:tc>
        <w:tc>
          <w:tcPr>
            <w:tcW w:w="183" w:type="pct"/>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每类别任选两门</w:t>
            </w:r>
          </w:p>
        </w:tc>
        <w:tc>
          <w:tcPr>
            <w:tcW w:w="254" w:type="pct"/>
            <w:vAlign w:val="center"/>
          </w:tcPr>
          <w:p>
            <w:pPr>
              <w:jc w:val="center"/>
              <w:rPr>
                <w:rFonts w:ascii="宋体" w:hAnsi="宋体"/>
                <w:color w:val="auto"/>
                <w:sz w:val="18"/>
                <w:szCs w:val="18"/>
              </w:rPr>
            </w:pPr>
          </w:p>
        </w:tc>
        <w:tc>
          <w:tcPr>
            <w:tcW w:w="258" w:type="pct"/>
            <w:vAlign w:val="center"/>
          </w:tcPr>
          <w:p>
            <w:pPr>
              <w:jc w:val="center"/>
              <w:rPr>
                <w:rFonts w:ascii="宋体" w:hAnsi="宋体"/>
                <w:color w:val="auto"/>
                <w:sz w:val="18"/>
                <w:szCs w:val="18"/>
              </w:rPr>
            </w:pPr>
            <w:r>
              <w:rPr>
                <w:rFonts w:ascii="Calibri" w:hAnsi="Calibri"/>
                <w:color w:val="auto"/>
                <w:sz w:val="15"/>
                <w:szCs w:val="15"/>
              </w:rPr>
              <w:t>1~</w:t>
            </w:r>
            <w:r>
              <w:rPr>
                <w:rFonts w:hint="eastAsia" w:ascii="Calibri" w:hAnsi="Calibri"/>
                <w:color w:val="auto"/>
                <w:sz w:val="15"/>
                <w:szCs w:val="15"/>
              </w:rPr>
              <w:t>5</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color w:val="auto"/>
                <w:kern w:val="0"/>
                <w:sz w:val="18"/>
                <w:szCs w:val="18"/>
              </w:rPr>
            </w:pPr>
          </w:p>
        </w:tc>
        <w:tc>
          <w:tcPr>
            <w:tcW w:w="244" w:type="pct"/>
            <w:vAlign w:val="center"/>
          </w:tcPr>
          <w:p>
            <w:pPr>
              <w:adjustRightInd w:val="0"/>
              <w:snapToGrid w:val="0"/>
              <w:jc w:val="center"/>
              <w:rPr>
                <w:rFonts w:ascii="宋体" w:hAnsi="宋体"/>
                <w:color w:val="auto"/>
                <w:sz w:val="18"/>
                <w:szCs w:val="18"/>
              </w:rPr>
            </w:pPr>
          </w:p>
        </w:tc>
        <w:tc>
          <w:tcPr>
            <w:tcW w:w="251" w:type="pct"/>
            <w:vAlign w:val="center"/>
          </w:tcPr>
          <w:p>
            <w:pPr>
              <w:adjustRightInd w:val="0"/>
              <w:snapToGrid w:val="0"/>
              <w:jc w:val="center"/>
              <w:rPr>
                <w:rFonts w:ascii="宋体" w:hAnsi="宋体"/>
                <w:color w:val="auto"/>
                <w:sz w:val="18"/>
                <w:szCs w:val="18"/>
              </w:rPr>
            </w:pPr>
          </w:p>
        </w:tc>
        <w:tc>
          <w:tcPr>
            <w:tcW w:w="236" w:type="pct"/>
            <w:vAlign w:val="center"/>
          </w:tcPr>
          <w:p>
            <w:pPr>
              <w:adjustRightInd w:val="0"/>
              <w:snapToGrid w:val="0"/>
              <w:jc w:val="center"/>
              <w:rPr>
                <w:rFonts w:ascii="宋体" w:hAnsi="宋体"/>
                <w:color w:val="auto"/>
                <w:sz w:val="18"/>
                <w:szCs w:val="18"/>
              </w:rPr>
            </w:pPr>
          </w:p>
        </w:tc>
        <w:tc>
          <w:tcPr>
            <w:tcW w:w="244" w:type="pct"/>
            <w:vAlign w:val="center"/>
          </w:tcPr>
          <w:p>
            <w:pPr>
              <w:adjustRightInd w:val="0"/>
              <w:snapToGrid w:val="0"/>
              <w:jc w:val="center"/>
              <w:rPr>
                <w:rFonts w:ascii="宋体" w:hAnsi="宋体"/>
                <w:color w:val="auto"/>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Merge w:val="continue"/>
            <w:vAlign w:val="center"/>
          </w:tcPr>
          <w:p>
            <w:pPr>
              <w:adjustRightInd w:val="0"/>
              <w:snapToGrid w:val="0"/>
              <w:rPr>
                <w:rFonts w:ascii="宋体" w:hAnsi="宋体"/>
                <w:color w:val="auto"/>
                <w:sz w:val="18"/>
                <w:szCs w:val="18"/>
              </w:rPr>
            </w:pPr>
          </w:p>
        </w:tc>
        <w:tc>
          <w:tcPr>
            <w:tcW w:w="1014" w:type="pct"/>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艺术欣赏类</w:t>
            </w:r>
          </w:p>
        </w:tc>
        <w:tc>
          <w:tcPr>
            <w:tcW w:w="183" w:type="pct"/>
            <w:vMerge w:val="continue"/>
            <w:vAlign w:val="center"/>
          </w:tcPr>
          <w:p>
            <w:pPr>
              <w:adjustRightInd w:val="0"/>
              <w:snapToGrid w:val="0"/>
              <w:jc w:val="center"/>
              <w:rPr>
                <w:rFonts w:ascii="宋体" w:hAnsi="宋体"/>
                <w:color w:val="auto"/>
                <w:sz w:val="18"/>
                <w:szCs w:val="18"/>
              </w:rPr>
            </w:pPr>
          </w:p>
        </w:tc>
        <w:tc>
          <w:tcPr>
            <w:tcW w:w="254" w:type="pct"/>
            <w:vAlign w:val="center"/>
          </w:tcPr>
          <w:p>
            <w:pPr>
              <w:jc w:val="center"/>
              <w:rPr>
                <w:rFonts w:ascii="宋体" w:hAnsi="宋体"/>
                <w:color w:val="auto"/>
                <w:sz w:val="18"/>
                <w:szCs w:val="18"/>
              </w:rPr>
            </w:pPr>
          </w:p>
        </w:tc>
        <w:tc>
          <w:tcPr>
            <w:tcW w:w="258" w:type="pct"/>
            <w:vAlign w:val="center"/>
          </w:tcPr>
          <w:p>
            <w:pPr>
              <w:jc w:val="center"/>
              <w:rPr>
                <w:rFonts w:ascii="宋体" w:hAnsi="宋体"/>
                <w:color w:val="auto"/>
                <w:sz w:val="18"/>
                <w:szCs w:val="18"/>
              </w:rPr>
            </w:pPr>
            <w:r>
              <w:rPr>
                <w:rFonts w:ascii="Calibri" w:hAnsi="Calibri"/>
                <w:color w:val="auto"/>
                <w:sz w:val="15"/>
                <w:szCs w:val="15"/>
              </w:rPr>
              <w:t>1~</w:t>
            </w:r>
            <w:r>
              <w:rPr>
                <w:rFonts w:hint="eastAsia" w:ascii="Calibri" w:hAnsi="Calibri"/>
                <w:color w:val="auto"/>
                <w:sz w:val="15"/>
                <w:szCs w:val="15"/>
              </w:rPr>
              <w:t>5</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color w:val="auto"/>
                <w:kern w:val="0"/>
                <w:sz w:val="18"/>
                <w:szCs w:val="18"/>
              </w:rPr>
            </w:pPr>
          </w:p>
        </w:tc>
        <w:tc>
          <w:tcPr>
            <w:tcW w:w="244" w:type="pct"/>
            <w:vAlign w:val="center"/>
          </w:tcPr>
          <w:p>
            <w:pPr>
              <w:adjustRightInd w:val="0"/>
              <w:snapToGrid w:val="0"/>
              <w:jc w:val="center"/>
              <w:rPr>
                <w:rFonts w:ascii="宋体" w:hAnsi="宋体"/>
                <w:color w:val="auto"/>
                <w:sz w:val="18"/>
                <w:szCs w:val="18"/>
              </w:rPr>
            </w:pPr>
          </w:p>
        </w:tc>
        <w:tc>
          <w:tcPr>
            <w:tcW w:w="251" w:type="pct"/>
            <w:vAlign w:val="center"/>
          </w:tcPr>
          <w:p>
            <w:pPr>
              <w:adjustRightInd w:val="0"/>
              <w:snapToGrid w:val="0"/>
              <w:jc w:val="center"/>
              <w:rPr>
                <w:rFonts w:ascii="宋体" w:hAnsi="宋体"/>
                <w:color w:val="auto"/>
                <w:sz w:val="18"/>
                <w:szCs w:val="18"/>
              </w:rPr>
            </w:pPr>
          </w:p>
        </w:tc>
        <w:tc>
          <w:tcPr>
            <w:tcW w:w="236" w:type="pct"/>
            <w:vAlign w:val="center"/>
          </w:tcPr>
          <w:p>
            <w:pPr>
              <w:adjustRightInd w:val="0"/>
              <w:snapToGrid w:val="0"/>
              <w:jc w:val="center"/>
              <w:rPr>
                <w:rFonts w:ascii="宋体" w:hAnsi="宋体"/>
                <w:color w:val="auto"/>
                <w:sz w:val="18"/>
                <w:szCs w:val="18"/>
              </w:rPr>
            </w:pPr>
          </w:p>
        </w:tc>
        <w:tc>
          <w:tcPr>
            <w:tcW w:w="244" w:type="pct"/>
            <w:vAlign w:val="center"/>
          </w:tcPr>
          <w:p>
            <w:pPr>
              <w:adjustRightInd w:val="0"/>
              <w:snapToGrid w:val="0"/>
              <w:jc w:val="center"/>
              <w:rPr>
                <w:rFonts w:ascii="宋体" w:hAnsi="宋体"/>
                <w:color w:val="auto"/>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Merge w:val="continue"/>
            <w:vAlign w:val="center"/>
          </w:tcPr>
          <w:p>
            <w:pPr>
              <w:adjustRightInd w:val="0"/>
              <w:snapToGrid w:val="0"/>
              <w:rPr>
                <w:rFonts w:ascii="宋体" w:hAnsi="宋体"/>
                <w:color w:val="auto"/>
                <w:sz w:val="18"/>
                <w:szCs w:val="18"/>
              </w:rPr>
            </w:pPr>
          </w:p>
        </w:tc>
        <w:tc>
          <w:tcPr>
            <w:tcW w:w="1014" w:type="pct"/>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心理健康类</w:t>
            </w:r>
          </w:p>
        </w:tc>
        <w:tc>
          <w:tcPr>
            <w:tcW w:w="183" w:type="pct"/>
            <w:vMerge w:val="continue"/>
            <w:vAlign w:val="center"/>
          </w:tcPr>
          <w:p>
            <w:pPr>
              <w:adjustRightInd w:val="0"/>
              <w:snapToGrid w:val="0"/>
              <w:jc w:val="center"/>
              <w:rPr>
                <w:rFonts w:ascii="宋体" w:hAnsi="宋体"/>
                <w:color w:val="auto"/>
                <w:sz w:val="18"/>
                <w:szCs w:val="18"/>
              </w:rPr>
            </w:pPr>
          </w:p>
        </w:tc>
        <w:tc>
          <w:tcPr>
            <w:tcW w:w="254" w:type="pct"/>
            <w:vAlign w:val="center"/>
          </w:tcPr>
          <w:p>
            <w:pPr>
              <w:jc w:val="center"/>
              <w:rPr>
                <w:rFonts w:ascii="宋体" w:hAnsi="宋体"/>
                <w:color w:val="auto"/>
                <w:sz w:val="18"/>
                <w:szCs w:val="18"/>
              </w:rPr>
            </w:pPr>
          </w:p>
        </w:tc>
        <w:tc>
          <w:tcPr>
            <w:tcW w:w="258" w:type="pct"/>
            <w:vAlign w:val="center"/>
          </w:tcPr>
          <w:p>
            <w:pPr>
              <w:jc w:val="center"/>
              <w:rPr>
                <w:rFonts w:ascii="宋体" w:hAnsi="宋体"/>
                <w:color w:val="auto"/>
                <w:sz w:val="18"/>
                <w:szCs w:val="18"/>
              </w:rPr>
            </w:pPr>
            <w:r>
              <w:rPr>
                <w:rFonts w:ascii="Calibri" w:hAnsi="Calibri"/>
                <w:color w:val="auto"/>
                <w:sz w:val="15"/>
                <w:szCs w:val="15"/>
              </w:rPr>
              <w:t>1~</w:t>
            </w:r>
            <w:r>
              <w:rPr>
                <w:rFonts w:hint="eastAsia" w:ascii="Calibri" w:hAnsi="Calibri"/>
                <w:color w:val="auto"/>
                <w:sz w:val="15"/>
                <w:szCs w:val="15"/>
              </w:rPr>
              <w:t>5</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color w:val="auto"/>
                <w:kern w:val="0"/>
                <w:sz w:val="18"/>
                <w:szCs w:val="18"/>
              </w:rPr>
            </w:pPr>
          </w:p>
        </w:tc>
        <w:tc>
          <w:tcPr>
            <w:tcW w:w="244" w:type="pct"/>
            <w:vAlign w:val="center"/>
          </w:tcPr>
          <w:p>
            <w:pPr>
              <w:adjustRightInd w:val="0"/>
              <w:snapToGrid w:val="0"/>
              <w:jc w:val="center"/>
              <w:rPr>
                <w:rFonts w:ascii="宋体" w:hAnsi="宋体"/>
                <w:color w:val="auto"/>
                <w:sz w:val="18"/>
                <w:szCs w:val="18"/>
              </w:rPr>
            </w:pPr>
          </w:p>
        </w:tc>
        <w:tc>
          <w:tcPr>
            <w:tcW w:w="251" w:type="pct"/>
            <w:vAlign w:val="center"/>
          </w:tcPr>
          <w:p>
            <w:pPr>
              <w:adjustRightInd w:val="0"/>
              <w:snapToGrid w:val="0"/>
              <w:jc w:val="center"/>
              <w:rPr>
                <w:rFonts w:ascii="宋体" w:hAnsi="宋体"/>
                <w:color w:val="auto"/>
                <w:sz w:val="18"/>
                <w:szCs w:val="18"/>
              </w:rPr>
            </w:pPr>
          </w:p>
        </w:tc>
        <w:tc>
          <w:tcPr>
            <w:tcW w:w="236" w:type="pct"/>
            <w:vAlign w:val="center"/>
          </w:tcPr>
          <w:p>
            <w:pPr>
              <w:adjustRightInd w:val="0"/>
              <w:snapToGrid w:val="0"/>
              <w:jc w:val="center"/>
              <w:rPr>
                <w:rFonts w:ascii="宋体" w:hAnsi="宋体"/>
                <w:color w:val="auto"/>
                <w:sz w:val="18"/>
                <w:szCs w:val="18"/>
              </w:rPr>
            </w:pPr>
          </w:p>
        </w:tc>
        <w:tc>
          <w:tcPr>
            <w:tcW w:w="244" w:type="pct"/>
            <w:vAlign w:val="center"/>
          </w:tcPr>
          <w:p>
            <w:pPr>
              <w:adjustRightInd w:val="0"/>
              <w:snapToGrid w:val="0"/>
              <w:jc w:val="center"/>
              <w:rPr>
                <w:rFonts w:ascii="宋体" w:hAnsi="宋体"/>
                <w:color w:val="auto"/>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Merge w:val="continue"/>
            <w:vAlign w:val="center"/>
          </w:tcPr>
          <w:p>
            <w:pPr>
              <w:adjustRightInd w:val="0"/>
              <w:snapToGrid w:val="0"/>
              <w:rPr>
                <w:rFonts w:ascii="宋体" w:hAnsi="宋体"/>
                <w:color w:val="auto"/>
                <w:sz w:val="18"/>
                <w:szCs w:val="18"/>
              </w:rPr>
            </w:pPr>
          </w:p>
        </w:tc>
        <w:tc>
          <w:tcPr>
            <w:tcW w:w="1014" w:type="pct"/>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语言文学类</w:t>
            </w:r>
          </w:p>
        </w:tc>
        <w:tc>
          <w:tcPr>
            <w:tcW w:w="183" w:type="pct"/>
            <w:vMerge w:val="continue"/>
            <w:vAlign w:val="center"/>
          </w:tcPr>
          <w:p>
            <w:pPr>
              <w:adjustRightInd w:val="0"/>
              <w:snapToGrid w:val="0"/>
              <w:jc w:val="center"/>
              <w:rPr>
                <w:rFonts w:ascii="宋体" w:hAnsi="宋体"/>
                <w:color w:val="auto"/>
                <w:sz w:val="18"/>
                <w:szCs w:val="18"/>
              </w:rPr>
            </w:pPr>
          </w:p>
        </w:tc>
        <w:tc>
          <w:tcPr>
            <w:tcW w:w="254" w:type="pct"/>
            <w:vAlign w:val="center"/>
          </w:tcPr>
          <w:p>
            <w:pPr>
              <w:jc w:val="center"/>
              <w:rPr>
                <w:rFonts w:ascii="宋体" w:hAnsi="宋体"/>
                <w:color w:val="auto"/>
                <w:sz w:val="18"/>
                <w:szCs w:val="18"/>
              </w:rPr>
            </w:pPr>
          </w:p>
        </w:tc>
        <w:tc>
          <w:tcPr>
            <w:tcW w:w="258" w:type="pct"/>
            <w:vAlign w:val="center"/>
          </w:tcPr>
          <w:p>
            <w:pPr>
              <w:jc w:val="center"/>
              <w:rPr>
                <w:rFonts w:ascii="宋体" w:hAnsi="宋体"/>
                <w:color w:val="auto"/>
                <w:sz w:val="18"/>
                <w:szCs w:val="18"/>
              </w:rPr>
            </w:pPr>
            <w:r>
              <w:rPr>
                <w:rFonts w:ascii="Calibri" w:hAnsi="Calibri"/>
                <w:color w:val="auto"/>
                <w:sz w:val="15"/>
                <w:szCs w:val="15"/>
              </w:rPr>
              <w:t>1~</w:t>
            </w:r>
            <w:r>
              <w:rPr>
                <w:rFonts w:hint="eastAsia" w:ascii="Calibri" w:hAnsi="Calibri"/>
                <w:color w:val="auto"/>
                <w:sz w:val="15"/>
                <w:szCs w:val="15"/>
              </w:rPr>
              <w:t>5</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color w:val="auto"/>
                <w:kern w:val="0"/>
                <w:sz w:val="18"/>
                <w:szCs w:val="18"/>
              </w:rPr>
            </w:pPr>
          </w:p>
        </w:tc>
        <w:tc>
          <w:tcPr>
            <w:tcW w:w="244" w:type="pct"/>
            <w:vAlign w:val="center"/>
          </w:tcPr>
          <w:p>
            <w:pPr>
              <w:adjustRightInd w:val="0"/>
              <w:snapToGrid w:val="0"/>
              <w:jc w:val="center"/>
              <w:rPr>
                <w:rFonts w:ascii="宋体" w:hAnsi="宋体"/>
                <w:color w:val="auto"/>
                <w:sz w:val="18"/>
                <w:szCs w:val="18"/>
              </w:rPr>
            </w:pPr>
          </w:p>
        </w:tc>
        <w:tc>
          <w:tcPr>
            <w:tcW w:w="251" w:type="pct"/>
            <w:vAlign w:val="center"/>
          </w:tcPr>
          <w:p>
            <w:pPr>
              <w:adjustRightInd w:val="0"/>
              <w:snapToGrid w:val="0"/>
              <w:jc w:val="center"/>
              <w:rPr>
                <w:rFonts w:ascii="宋体" w:hAnsi="宋体"/>
                <w:color w:val="auto"/>
                <w:sz w:val="18"/>
                <w:szCs w:val="18"/>
              </w:rPr>
            </w:pPr>
          </w:p>
        </w:tc>
        <w:tc>
          <w:tcPr>
            <w:tcW w:w="236" w:type="pct"/>
            <w:vAlign w:val="center"/>
          </w:tcPr>
          <w:p>
            <w:pPr>
              <w:adjustRightInd w:val="0"/>
              <w:snapToGrid w:val="0"/>
              <w:jc w:val="center"/>
              <w:rPr>
                <w:rFonts w:ascii="宋体" w:hAnsi="宋体"/>
                <w:color w:val="auto"/>
                <w:sz w:val="18"/>
                <w:szCs w:val="18"/>
              </w:rPr>
            </w:pPr>
          </w:p>
        </w:tc>
        <w:tc>
          <w:tcPr>
            <w:tcW w:w="244" w:type="pct"/>
            <w:vAlign w:val="center"/>
          </w:tcPr>
          <w:p>
            <w:pPr>
              <w:adjustRightInd w:val="0"/>
              <w:snapToGrid w:val="0"/>
              <w:jc w:val="center"/>
              <w:rPr>
                <w:rFonts w:ascii="宋体" w:hAnsi="宋体"/>
                <w:color w:val="auto"/>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Merge w:val="continue"/>
            <w:vAlign w:val="center"/>
          </w:tcPr>
          <w:p>
            <w:pPr>
              <w:adjustRightInd w:val="0"/>
              <w:snapToGrid w:val="0"/>
              <w:rPr>
                <w:rFonts w:ascii="宋体" w:hAnsi="宋体"/>
                <w:color w:val="auto"/>
                <w:sz w:val="18"/>
                <w:szCs w:val="18"/>
              </w:rPr>
            </w:pPr>
          </w:p>
        </w:tc>
        <w:tc>
          <w:tcPr>
            <w:tcW w:w="1014" w:type="pct"/>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科技创新与创业类</w:t>
            </w:r>
          </w:p>
        </w:tc>
        <w:tc>
          <w:tcPr>
            <w:tcW w:w="183" w:type="pct"/>
            <w:vMerge w:val="continue"/>
            <w:vAlign w:val="center"/>
          </w:tcPr>
          <w:p>
            <w:pPr>
              <w:adjustRightInd w:val="0"/>
              <w:snapToGrid w:val="0"/>
              <w:jc w:val="center"/>
              <w:rPr>
                <w:rFonts w:ascii="宋体" w:hAnsi="宋体"/>
                <w:color w:val="auto"/>
                <w:sz w:val="18"/>
                <w:szCs w:val="18"/>
              </w:rPr>
            </w:pPr>
          </w:p>
        </w:tc>
        <w:tc>
          <w:tcPr>
            <w:tcW w:w="254" w:type="pct"/>
            <w:vAlign w:val="center"/>
          </w:tcPr>
          <w:p>
            <w:pPr>
              <w:jc w:val="center"/>
              <w:rPr>
                <w:rFonts w:ascii="宋体" w:hAnsi="宋体"/>
                <w:color w:val="auto"/>
                <w:sz w:val="18"/>
                <w:szCs w:val="18"/>
              </w:rPr>
            </w:pPr>
          </w:p>
        </w:tc>
        <w:tc>
          <w:tcPr>
            <w:tcW w:w="258" w:type="pct"/>
            <w:vAlign w:val="center"/>
          </w:tcPr>
          <w:p>
            <w:pPr>
              <w:jc w:val="center"/>
              <w:rPr>
                <w:rFonts w:ascii="宋体" w:hAnsi="宋体"/>
                <w:color w:val="auto"/>
                <w:sz w:val="18"/>
                <w:szCs w:val="18"/>
              </w:rPr>
            </w:pPr>
            <w:r>
              <w:rPr>
                <w:rFonts w:ascii="Calibri" w:hAnsi="Calibri"/>
                <w:color w:val="auto"/>
                <w:sz w:val="15"/>
                <w:szCs w:val="15"/>
              </w:rPr>
              <w:t>1~</w:t>
            </w:r>
            <w:r>
              <w:rPr>
                <w:rFonts w:hint="eastAsia" w:ascii="Calibri" w:hAnsi="Calibri"/>
                <w:color w:val="auto"/>
                <w:sz w:val="15"/>
                <w:szCs w:val="15"/>
              </w:rPr>
              <w:t>5</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32</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color w:val="auto"/>
                <w:kern w:val="0"/>
                <w:sz w:val="18"/>
                <w:szCs w:val="18"/>
              </w:rPr>
            </w:pPr>
          </w:p>
        </w:tc>
        <w:tc>
          <w:tcPr>
            <w:tcW w:w="244" w:type="pct"/>
            <w:vAlign w:val="center"/>
          </w:tcPr>
          <w:p>
            <w:pPr>
              <w:adjustRightInd w:val="0"/>
              <w:snapToGrid w:val="0"/>
              <w:jc w:val="center"/>
              <w:rPr>
                <w:rFonts w:ascii="宋体" w:hAnsi="宋体"/>
                <w:color w:val="auto"/>
                <w:sz w:val="18"/>
                <w:szCs w:val="18"/>
              </w:rPr>
            </w:pPr>
          </w:p>
        </w:tc>
        <w:tc>
          <w:tcPr>
            <w:tcW w:w="251" w:type="pct"/>
            <w:vAlign w:val="center"/>
          </w:tcPr>
          <w:p>
            <w:pPr>
              <w:adjustRightInd w:val="0"/>
              <w:snapToGrid w:val="0"/>
              <w:jc w:val="center"/>
              <w:rPr>
                <w:rFonts w:ascii="宋体" w:hAnsi="宋体"/>
                <w:color w:val="auto"/>
                <w:sz w:val="18"/>
                <w:szCs w:val="18"/>
              </w:rPr>
            </w:pPr>
          </w:p>
        </w:tc>
        <w:tc>
          <w:tcPr>
            <w:tcW w:w="236" w:type="pct"/>
            <w:vAlign w:val="center"/>
          </w:tcPr>
          <w:p>
            <w:pPr>
              <w:adjustRightInd w:val="0"/>
              <w:snapToGrid w:val="0"/>
              <w:jc w:val="center"/>
              <w:rPr>
                <w:rFonts w:ascii="宋体" w:hAnsi="宋体"/>
                <w:color w:val="auto"/>
                <w:sz w:val="18"/>
                <w:szCs w:val="18"/>
              </w:rPr>
            </w:pPr>
          </w:p>
        </w:tc>
        <w:tc>
          <w:tcPr>
            <w:tcW w:w="244" w:type="pct"/>
            <w:vAlign w:val="center"/>
          </w:tcPr>
          <w:p>
            <w:pPr>
              <w:adjustRightInd w:val="0"/>
              <w:snapToGrid w:val="0"/>
              <w:jc w:val="center"/>
              <w:rPr>
                <w:rFonts w:ascii="宋体" w:hAnsi="宋体"/>
                <w:color w:val="auto"/>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Align w:val="center"/>
          </w:tcPr>
          <w:p>
            <w:pPr>
              <w:adjustRightInd w:val="0"/>
              <w:snapToGrid w:val="0"/>
              <w:jc w:val="center"/>
              <w:rPr>
                <w:rFonts w:ascii="宋体" w:hAnsi="宋体"/>
                <w:color w:val="auto"/>
                <w:sz w:val="18"/>
                <w:szCs w:val="18"/>
              </w:rPr>
            </w:pPr>
          </w:p>
        </w:tc>
        <w:tc>
          <w:tcPr>
            <w:tcW w:w="1405" w:type="pct"/>
            <w:gridSpan w:val="4"/>
            <w:vAlign w:val="center"/>
          </w:tcPr>
          <w:p>
            <w:pPr>
              <w:adjustRightInd w:val="0"/>
              <w:snapToGrid w:val="0"/>
              <w:rPr>
                <w:rFonts w:ascii="宋体" w:hAnsi="宋体"/>
                <w:color w:val="auto"/>
                <w:sz w:val="18"/>
                <w:szCs w:val="18"/>
              </w:rPr>
            </w:pPr>
            <w:r>
              <w:rPr>
                <w:rFonts w:hint="eastAsia" w:ascii="宋体" w:hAnsi="宋体"/>
                <w:color w:val="auto"/>
                <w:sz w:val="18"/>
                <w:szCs w:val="18"/>
              </w:rPr>
              <w:t>小计（占总课时5.</w:t>
            </w:r>
            <w:r>
              <w:rPr>
                <w:rFonts w:hint="eastAsia" w:ascii="宋体" w:hAnsi="宋体"/>
                <w:color w:val="auto"/>
                <w:sz w:val="18"/>
                <w:szCs w:val="18"/>
                <w:lang w:val="en-US" w:eastAsia="zh-CN"/>
              </w:rPr>
              <w:t>41</w:t>
            </w:r>
            <w:r>
              <w:rPr>
                <w:rFonts w:hint="eastAsia" w:ascii="宋体" w:hAnsi="宋体"/>
                <w:color w:val="auto"/>
                <w:sz w:val="18"/>
                <w:szCs w:val="18"/>
              </w:rPr>
              <w:t>%）</w:t>
            </w:r>
          </w:p>
        </w:tc>
        <w:tc>
          <w:tcPr>
            <w:tcW w:w="254" w:type="pct"/>
            <w:vAlign w:val="center"/>
          </w:tcPr>
          <w:p>
            <w:pPr>
              <w:adjustRightInd w:val="0"/>
              <w:snapToGrid w:val="0"/>
              <w:jc w:val="center"/>
              <w:rPr>
                <w:rFonts w:ascii="宋体" w:hAnsi="宋体"/>
                <w:color w:val="auto"/>
                <w:sz w:val="18"/>
                <w:szCs w:val="18"/>
              </w:rPr>
            </w:pPr>
          </w:p>
        </w:tc>
        <w:tc>
          <w:tcPr>
            <w:tcW w:w="258" w:type="pct"/>
            <w:vAlign w:val="center"/>
          </w:tcPr>
          <w:p>
            <w:pPr>
              <w:adjustRightInd w:val="0"/>
              <w:snapToGrid w:val="0"/>
              <w:jc w:val="center"/>
              <w:rPr>
                <w:rFonts w:ascii="宋体" w:hAnsi="宋体"/>
                <w:color w:val="auto"/>
                <w:sz w:val="18"/>
                <w:szCs w:val="18"/>
              </w:rPr>
            </w:pPr>
          </w:p>
        </w:tc>
        <w:tc>
          <w:tcPr>
            <w:tcW w:w="340"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160</w:t>
            </w:r>
          </w:p>
        </w:tc>
        <w:tc>
          <w:tcPr>
            <w:tcW w:w="347"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160</w:t>
            </w:r>
          </w:p>
        </w:tc>
        <w:tc>
          <w:tcPr>
            <w:tcW w:w="347"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0</w:t>
            </w:r>
          </w:p>
        </w:tc>
        <w:tc>
          <w:tcPr>
            <w:tcW w:w="266"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10</w:t>
            </w:r>
          </w:p>
        </w:tc>
        <w:tc>
          <w:tcPr>
            <w:tcW w:w="244" w:type="pct"/>
            <w:vAlign w:val="center"/>
          </w:tcPr>
          <w:p>
            <w:pPr>
              <w:widowControl/>
              <w:spacing w:line="240" w:lineRule="exact"/>
              <w:jc w:val="center"/>
              <w:rPr>
                <w:rFonts w:hint="eastAsia"/>
                <w:color w:val="auto"/>
                <w:kern w:val="0"/>
                <w:sz w:val="18"/>
                <w:szCs w:val="18"/>
              </w:rPr>
            </w:pPr>
          </w:p>
        </w:tc>
        <w:tc>
          <w:tcPr>
            <w:tcW w:w="244" w:type="pct"/>
            <w:vAlign w:val="center"/>
          </w:tcPr>
          <w:p>
            <w:pPr>
              <w:adjustRightInd w:val="0"/>
              <w:snapToGrid w:val="0"/>
              <w:rPr>
                <w:rFonts w:ascii="宋体" w:hAnsi="宋体"/>
                <w:color w:val="auto"/>
                <w:sz w:val="18"/>
                <w:szCs w:val="18"/>
              </w:rPr>
            </w:pPr>
          </w:p>
        </w:tc>
        <w:tc>
          <w:tcPr>
            <w:tcW w:w="251" w:type="pct"/>
            <w:vAlign w:val="center"/>
          </w:tcPr>
          <w:p>
            <w:pPr>
              <w:adjustRightInd w:val="0"/>
              <w:snapToGrid w:val="0"/>
              <w:rPr>
                <w:rFonts w:ascii="宋体" w:hAnsi="宋体"/>
                <w:color w:val="auto"/>
                <w:sz w:val="18"/>
                <w:szCs w:val="18"/>
              </w:rPr>
            </w:pPr>
          </w:p>
        </w:tc>
        <w:tc>
          <w:tcPr>
            <w:tcW w:w="236" w:type="pct"/>
            <w:vAlign w:val="center"/>
          </w:tcPr>
          <w:p>
            <w:pPr>
              <w:adjustRightInd w:val="0"/>
              <w:snapToGrid w:val="0"/>
              <w:rPr>
                <w:rFonts w:ascii="宋体" w:hAnsi="宋体"/>
                <w:color w:val="auto"/>
                <w:sz w:val="18"/>
                <w:szCs w:val="18"/>
              </w:rPr>
            </w:pPr>
          </w:p>
        </w:tc>
        <w:tc>
          <w:tcPr>
            <w:tcW w:w="244" w:type="pct"/>
            <w:vAlign w:val="center"/>
          </w:tcPr>
          <w:p>
            <w:pPr>
              <w:adjustRightInd w:val="0"/>
              <w:snapToGrid w:val="0"/>
              <w:rPr>
                <w:rFonts w:ascii="宋体" w:hAnsi="宋体"/>
                <w:color w:val="auto"/>
                <w:sz w:val="18"/>
                <w:szCs w:val="18"/>
              </w:rPr>
            </w:pPr>
          </w:p>
        </w:tc>
        <w:tc>
          <w:tcPr>
            <w:tcW w:w="221" w:type="pct"/>
            <w:vAlign w:val="center"/>
          </w:tcPr>
          <w:p>
            <w:pPr>
              <w:adjustRightInd w:val="0"/>
              <w:snapToGrid w:val="0"/>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188" w:type="pct"/>
            <w:vMerge w:val="restart"/>
            <w:textDirection w:val="tbRlV"/>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专业课程</w:t>
            </w:r>
          </w:p>
        </w:tc>
        <w:tc>
          <w:tcPr>
            <w:tcW w:w="147" w:type="pct"/>
            <w:vMerge w:val="restart"/>
            <w:textDirection w:val="tbRlV"/>
            <w:vAlign w:val="center"/>
          </w:tcPr>
          <w:p>
            <w:pPr>
              <w:snapToGrid w:val="0"/>
              <w:ind w:firstLine="90" w:firstLineChars="50"/>
              <w:jc w:val="center"/>
              <w:rPr>
                <w:rFonts w:ascii="宋体" w:hAnsi="宋体"/>
                <w:color w:val="auto"/>
                <w:sz w:val="18"/>
                <w:szCs w:val="18"/>
              </w:rPr>
            </w:pPr>
            <w:r>
              <w:rPr>
                <w:rFonts w:hint="eastAsia" w:ascii="宋体" w:hAnsi="宋体"/>
                <w:color w:val="auto"/>
                <w:sz w:val="18"/>
                <w:szCs w:val="18"/>
              </w:rPr>
              <w:t>专业核心课程</w:t>
            </w:r>
          </w:p>
        </w:tc>
        <w:tc>
          <w:tcPr>
            <w:tcW w:w="207" w:type="pct"/>
            <w:vAlign w:val="center"/>
          </w:tcPr>
          <w:p>
            <w:pPr>
              <w:widowControl/>
              <w:spacing w:line="240" w:lineRule="exact"/>
              <w:jc w:val="center"/>
              <w:rPr>
                <w:color w:val="auto"/>
                <w:kern w:val="0"/>
                <w:sz w:val="18"/>
                <w:szCs w:val="18"/>
              </w:rPr>
            </w:pPr>
            <w:r>
              <w:rPr>
                <w:rFonts w:hint="eastAsia"/>
                <w:color w:val="auto"/>
                <w:kern w:val="0"/>
                <w:sz w:val="18"/>
                <w:szCs w:val="18"/>
              </w:rPr>
              <w:t>1</w:t>
            </w:r>
          </w:p>
        </w:tc>
        <w:tc>
          <w:tcPr>
            <w:tcW w:w="443" w:type="pct"/>
            <w:vAlign w:val="center"/>
          </w:tcPr>
          <w:p>
            <w:pPr>
              <w:widowControl/>
              <w:spacing w:line="240" w:lineRule="exact"/>
              <w:jc w:val="center"/>
              <w:textAlignment w:val="center"/>
              <w:outlineLvl w:val="0"/>
              <w:rPr>
                <w:rFonts w:hint="default" w:eastAsiaTheme="minorEastAsia"/>
                <w:color w:val="auto"/>
                <w:kern w:val="0"/>
                <w:sz w:val="18"/>
                <w:szCs w:val="18"/>
                <w:lang w:val="en-US" w:eastAsia="zh-CN"/>
              </w:rPr>
            </w:pPr>
            <w:r>
              <w:rPr>
                <w:rFonts w:hint="eastAsia" w:ascii="宋体" w:hAnsi="宋体" w:cs="宋体"/>
                <w:color w:val="auto"/>
                <w:kern w:val="0"/>
                <w:sz w:val="18"/>
                <w:szCs w:val="18"/>
              </w:rPr>
              <w:t>0710281</w:t>
            </w:r>
          </w:p>
        </w:tc>
        <w:tc>
          <w:tcPr>
            <w:tcW w:w="754" w:type="pct"/>
            <w:gridSpan w:val="2"/>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ascii="宋体" w:hAnsi="宋体" w:cs="宋体"/>
                <w:color w:val="auto"/>
                <w:sz w:val="18"/>
                <w:szCs w:val="18"/>
              </w:rPr>
              <w:t>高速铁路概论</w:t>
            </w:r>
          </w:p>
        </w:tc>
        <w:tc>
          <w:tcPr>
            <w:tcW w:w="254"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1</w:t>
            </w:r>
          </w:p>
        </w:tc>
        <w:tc>
          <w:tcPr>
            <w:tcW w:w="258" w:type="pct"/>
            <w:vAlign w:val="center"/>
          </w:tcPr>
          <w:p>
            <w:pPr>
              <w:widowControl/>
              <w:spacing w:line="240" w:lineRule="exact"/>
              <w:jc w:val="center"/>
              <w:outlineLvl w:val="0"/>
              <w:rPr>
                <w:color w:val="auto"/>
                <w:kern w:val="0"/>
                <w:sz w:val="18"/>
                <w:szCs w:val="18"/>
              </w:rPr>
            </w:pPr>
          </w:p>
        </w:tc>
        <w:tc>
          <w:tcPr>
            <w:tcW w:w="340"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rPr>
              <w:t>3</w:t>
            </w:r>
            <w:r>
              <w:rPr>
                <w:rFonts w:hint="eastAsia"/>
                <w:color w:val="auto"/>
                <w:kern w:val="0"/>
                <w:sz w:val="18"/>
                <w:szCs w:val="18"/>
                <w:lang w:val="en-US" w:eastAsia="zh-CN"/>
              </w:rPr>
              <w:t>2</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32</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0</w:t>
            </w:r>
          </w:p>
        </w:tc>
        <w:tc>
          <w:tcPr>
            <w:tcW w:w="266"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textAlignment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outlineLvl w:val="0"/>
              <w:rPr>
                <w:color w:val="auto"/>
                <w:kern w:val="0"/>
                <w:sz w:val="18"/>
                <w:szCs w:val="18"/>
              </w:rPr>
            </w:pPr>
          </w:p>
        </w:tc>
        <w:tc>
          <w:tcPr>
            <w:tcW w:w="251" w:type="pct"/>
            <w:vAlign w:val="center"/>
          </w:tcPr>
          <w:p>
            <w:pPr>
              <w:widowControl/>
              <w:spacing w:line="240" w:lineRule="exact"/>
              <w:jc w:val="center"/>
              <w:outlineLvl w:val="0"/>
              <w:rPr>
                <w:color w:val="auto"/>
                <w:kern w:val="0"/>
                <w:sz w:val="18"/>
                <w:szCs w:val="18"/>
              </w:rPr>
            </w:pPr>
          </w:p>
        </w:tc>
        <w:tc>
          <w:tcPr>
            <w:tcW w:w="236" w:type="pct"/>
            <w:vAlign w:val="center"/>
          </w:tcPr>
          <w:p>
            <w:pPr>
              <w:adjustRightInd w:val="0"/>
              <w:snapToGrid w:val="0"/>
              <w:jc w:val="center"/>
              <w:rPr>
                <w:rFonts w:ascii="宋体" w:hAnsi="宋体"/>
                <w:color w:val="auto"/>
                <w:sz w:val="18"/>
                <w:szCs w:val="18"/>
              </w:rPr>
            </w:pPr>
          </w:p>
        </w:tc>
        <w:tc>
          <w:tcPr>
            <w:tcW w:w="244" w:type="pct"/>
            <w:vAlign w:val="center"/>
          </w:tcPr>
          <w:p>
            <w:pPr>
              <w:adjustRightInd w:val="0"/>
              <w:snapToGrid w:val="0"/>
              <w:jc w:val="center"/>
              <w:rPr>
                <w:rFonts w:ascii="宋体" w:hAnsi="宋体"/>
                <w:color w:val="auto"/>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widowControl/>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color w:val="auto"/>
                <w:kern w:val="0"/>
                <w:sz w:val="18"/>
                <w:szCs w:val="18"/>
              </w:rPr>
            </w:pPr>
            <w:r>
              <w:rPr>
                <w:rFonts w:hint="eastAsia"/>
                <w:color w:val="auto"/>
                <w:kern w:val="0"/>
                <w:sz w:val="18"/>
                <w:szCs w:val="18"/>
              </w:rPr>
              <w:t>2</w:t>
            </w:r>
          </w:p>
        </w:tc>
        <w:tc>
          <w:tcPr>
            <w:tcW w:w="443" w:type="pct"/>
            <w:vAlign w:val="center"/>
          </w:tcPr>
          <w:p>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0710282</w:t>
            </w:r>
          </w:p>
        </w:tc>
        <w:tc>
          <w:tcPr>
            <w:tcW w:w="754" w:type="pct"/>
            <w:gridSpan w:val="2"/>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ascii="宋体" w:hAnsi="宋体" w:cs="宋体"/>
                <w:color w:val="auto"/>
                <w:sz w:val="18"/>
                <w:szCs w:val="18"/>
              </w:rPr>
              <w:t>高速铁路客运设备设施</w:t>
            </w:r>
          </w:p>
        </w:tc>
        <w:tc>
          <w:tcPr>
            <w:tcW w:w="254"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58" w:type="pct"/>
            <w:vAlign w:val="center"/>
          </w:tcPr>
          <w:p>
            <w:pPr>
              <w:widowControl/>
              <w:spacing w:line="240" w:lineRule="exact"/>
              <w:jc w:val="center"/>
              <w:outlineLvl w:val="0"/>
              <w:rPr>
                <w:color w:val="auto"/>
                <w:kern w:val="0"/>
                <w:sz w:val="18"/>
                <w:szCs w:val="18"/>
              </w:rPr>
            </w:pPr>
          </w:p>
        </w:tc>
        <w:tc>
          <w:tcPr>
            <w:tcW w:w="340"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72</w:t>
            </w:r>
          </w:p>
        </w:tc>
        <w:tc>
          <w:tcPr>
            <w:tcW w:w="347" w:type="pct"/>
            <w:vAlign w:val="center"/>
          </w:tcPr>
          <w:p>
            <w:pPr>
              <w:widowControl/>
              <w:spacing w:line="240" w:lineRule="exact"/>
              <w:jc w:val="center"/>
              <w:outlineLvl w:val="0"/>
              <w:rPr>
                <w:color w:val="auto"/>
                <w:kern w:val="0"/>
                <w:sz w:val="18"/>
                <w:szCs w:val="18"/>
              </w:rPr>
            </w:pPr>
            <w:r>
              <w:rPr>
                <w:rFonts w:hint="eastAsia"/>
                <w:color w:val="auto"/>
                <w:kern w:val="0"/>
                <w:sz w:val="18"/>
                <w:szCs w:val="18"/>
              </w:rPr>
              <w:t>36</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36</w:t>
            </w:r>
          </w:p>
        </w:tc>
        <w:tc>
          <w:tcPr>
            <w:tcW w:w="266"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outlineLvl w:val="0"/>
              <w:rPr>
                <w:color w:val="auto"/>
                <w:kern w:val="0"/>
                <w:sz w:val="18"/>
                <w:szCs w:val="18"/>
              </w:rPr>
            </w:pPr>
          </w:p>
        </w:tc>
        <w:tc>
          <w:tcPr>
            <w:tcW w:w="244" w:type="pct"/>
            <w:vAlign w:val="center"/>
          </w:tcPr>
          <w:p>
            <w:pPr>
              <w:widowControl/>
              <w:spacing w:line="240" w:lineRule="exact"/>
              <w:jc w:val="center"/>
              <w:outlineLvl w:val="0"/>
              <w:rPr>
                <w:color w:val="auto"/>
                <w:kern w:val="0"/>
                <w:sz w:val="18"/>
                <w:szCs w:val="18"/>
              </w:rPr>
            </w:pPr>
          </w:p>
        </w:tc>
        <w:tc>
          <w:tcPr>
            <w:tcW w:w="251" w:type="pct"/>
            <w:vAlign w:val="center"/>
          </w:tcPr>
          <w:p>
            <w:pPr>
              <w:widowControl/>
              <w:spacing w:line="240" w:lineRule="exact"/>
              <w:jc w:val="center"/>
              <w:outlineLvl w:val="0"/>
              <w:rPr>
                <w:rFonts w:hint="eastAsia" w:eastAsiaTheme="minorEastAsia"/>
                <w:color w:val="auto"/>
                <w:kern w:val="0"/>
                <w:sz w:val="18"/>
                <w:szCs w:val="18"/>
                <w:lang w:val="en-US" w:eastAsia="zh-CN"/>
              </w:rPr>
            </w:pPr>
          </w:p>
        </w:tc>
        <w:tc>
          <w:tcPr>
            <w:tcW w:w="236" w:type="pct"/>
            <w:vAlign w:val="center"/>
          </w:tcPr>
          <w:p>
            <w:pPr>
              <w:widowControl/>
              <w:spacing w:line="240" w:lineRule="exact"/>
              <w:jc w:val="center"/>
              <w:outlineLvl w:val="0"/>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4</w:t>
            </w:r>
          </w:p>
        </w:tc>
        <w:tc>
          <w:tcPr>
            <w:tcW w:w="244" w:type="pct"/>
            <w:vAlign w:val="center"/>
          </w:tcPr>
          <w:p>
            <w:pPr>
              <w:widowControl/>
              <w:spacing w:line="240" w:lineRule="exact"/>
              <w:jc w:val="center"/>
              <w:outlineLvl w:val="0"/>
              <w:rPr>
                <w:rFonts w:ascii="宋体" w:hAnsi="宋体" w:cs="宋体"/>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widowControl/>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color w:val="auto"/>
                <w:kern w:val="0"/>
                <w:sz w:val="18"/>
                <w:szCs w:val="18"/>
              </w:rPr>
            </w:pPr>
            <w:r>
              <w:rPr>
                <w:rFonts w:hint="eastAsia"/>
                <w:color w:val="auto"/>
                <w:kern w:val="0"/>
                <w:sz w:val="18"/>
                <w:szCs w:val="18"/>
              </w:rPr>
              <w:t>3</w:t>
            </w:r>
          </w:p>
        </w:tc>
        <w:tc>
          <w:tcPr>
            <w:tcW w:w="443"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ascii="宋体" w:hAnsi="宋体" w:cs="宋体"/>
                <w:color w:val="auto"/>
                <w:kern w:val="0"/>
                <w:sz w:val="18"/>
                <w:szCs w:val="18"/>
              </w:rPr>
              <w:t>071028</w:t>
            </w:r>
            <w:r>
              <w:rPr>
                <w:rFonts w:hint="eastAsia" w:ascii="宋体" w:hAnsi="宋体" w:cs="宋体"/>
                <w:color w:val="auto"/>
                <w:kern w:val="0"/>
                <w:sz w:val="18"/>
                <w:szCs w:val="18"/>
                <w:lang w:val="en-US" w:eastAsia="zh-CN"/>
              </w:rPr>
              <w:t>5</w:t>
            </w:r>
          </w:p>
        </w:tc>
        <w:tc>
          <w:tcPr>
            <w:tcW w:w="754" w:type="pct"/>
            <w:gridSpan w:val="2"/>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ascii="宋体" w:hAnsi="宋体" w:cs="宋体"/>
                <w:color w:val="auto"/>
                <w:sz w:val="18"/>
                <w:szCs w:val="18"/>
              </w:rPr>
              <w:t>旅</w:t>
            </w:r>
            <w:r>
              <w:rPr>
                <w:rFonts w:hint="eastAsia" w:ascii="宋体" w:hAnsi="宋体" w:cs="宋体"/>
                <w:color w:val="auto"/>
                <w:sz w:val="18"/>
                <w:szCs w:val="18"/>
                <w:lang w:val="en-US" w:eastAsia="zh-CN"/>
              </w:rPr>
              <w:t>客</w:t>
            </w:r>
            <w:r>
              <w:rPr>
                <w:rFonts w:hint="eastAsia" w:ascii="宋体" w:hAnsi="宋体" w:cs="宋体"/>
                <w:color w:val="auto"/>
                <w:sz w:val="18"/>
                <w:szCs w:val="18"/>
              </w:rPr>
              <w:t>心理学</w:t>
            </w:r>
          </w:p>
        </w:tc>
        <w:tc>
          <w:tcPr>
            <w:tcW w:w="254" w:type="pct"/>
            <w:vAlign w:val="center"/>
          </w:tcPr>
          <w:p>
            <w:pPr>
              <w:widowControl/>
              <w:spacing w:line="240" w:lineRule="exact"/>
              <w:jc w:val="center"/>
              <w:outlineLvl w:val="0"/>
              <w:rPr>
                <w:color w:val="auto"/>
                <w:kern w:val="0"/>
                <w:sz w:val="18"/>
                <w:szCs w:val="18"/>
              </w:rPr>
            </w:pPr>
            <w:r>
              <w:rPr>
                <w:rFonts w:hint="eastAsia"/>
                <w:color w:val="auto"/>
                <w:kern w:val="0"/>
                <w:sz w:val="18"/>
                <w:szCs w:val="18"/>
              </w:rPr>
              <w:t>3</w:t>
            </w:r>
          </w:p>
        </w:tc>
        <w:tc>
          <w:tcPr>
            <w:tcW w:w="258" w:type="pct"/>
            <w:vAlign w:val="center"/>
          </w:tcPr>
          <w:p>
            <w:pPr>
              <w:widowControl/>
              <w:spacing w:line="240" w:lineRule="exact"/>
              <w:jc w:val="center"/>
              <w:outlineLvl w:val="0"/>
              <w:rPr>
                <w:color w:val="auto"/>
                <w:kern w:val="0"/>
                <w:sz w:val="18"/>
                <w:szCs w:val="18"/>
              </w:rPr>
            </w:pPr>
          </w:p>
        </w:tc>
        <w:tc>
          <w:tcPr>
            <w:tcW w:w="340"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72</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40</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32</w:t>
            </w:r>
          </w:p>
        </w:tc>
        <w:tc>
          <w:tcPr>
            <w:tcW w:w="266"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outlineLvl w:val="0"/>
              <w:rPr>
                <w:color w:val="auto"/>
                <w:kern w:val="0"/>
                <w:sz w:val="18"/>
                <w:szCs w:val="18"/>
              </w:rPr>
            </w:pPr>
          </w:p>
        </w:tc>
        <w:tc>
          <w:tcPr>
            <w:tcW w:w="244" w:type="pct"/>
            <w:vAlign w:val="center"/>
          </w:tcPr>
          <w:p>
            <w:pPr>
              <w:widowControl/>
              <w:spacing w:line="240" w:lineRule="exact"/>
              <w:jc w:val="center"/>
              <w:outlineLvl w:val="0"/>
              <w:rPr>
                <w:color w:val="auto"/>
                <w:kern w:val="0"/>
                <w:sz w:val="18"/>
                <w:szCs w:val="18"/>
              </w:rPr>
            </w:pPr>
          </w:p>
        </w:tc>
        <w:tc>
          <w:tcPr>
            <w:tcW w:w="251"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36" w:type="pct"/>
            <w:vAlign w:val="center"/>
          </w:tcPr>
          <w:p>
            <w:pPr>
              <w:widowControl/>
              <w:spacing w:line="240" w:lineRule="exact"/>
              <w:jc w:val="center"/>
              <w:outlineLvl w:val="0"/>
              <w:rPr>
                <w:rFonts w:ascii="宋体" w:hAnsi="宋体" w:cs="宋体"/>
                <w:color w:val="auto"/>
                <w:kern w:val="0"/>
                <w:sz w:val="18"/>
                <w:szCs w:val="18"/>
              </w:rPr>
            </w:pPr>
          </w:p>
        </w:tc>
        <w:tc>
          <w:tcPr>
            <w:tcW w:w="244" w:type="pct"/>
            <w:vAlign w:val="center"/>
          </w:tcPr>
          <w:p>
            <w:pPr>
              <w:widowControl/>
              <w:spacing w:line="240" w:lineRule="exact"/>
              <w:jc w:val="center"/>
              <w:outlineLvl w:val="0"/>
              <w:rPr>
                <w:rFonts w:ascii="宋体" w:hAnsi="宋体" w:cs="宋体"/>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1"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widowControl/>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color w:val="auto"/>
                <w:kern w:val="0"/>
                <w:sz w:val="18"/>
                <w:szCs w:val="18"/>
              </w:rPr>
            </w:pPr>
            <w:r>
              <w:rPr>
                <w:rFonts w:hint="eastAsia"/>
                <w:color w:val="auto"/>
                <w:kern w:val="0"/>
                <w:sz w:val="18"/>
                <w:szCs w:val="18"/>
              </w:rPr>
              <w:t>4</w:t>
            </w:r>
          </w:p>
        </w:tc>
        <w:tc>
          <w:tcPr>
            <w:tcW w:w="443" w:type="pct"/>
            <w:vAlign w:val="center"/>
          </w:tcPr>
          <w:p>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0710284</w:t>
            </w:r>
          </w:p>
        </w:tc>
        <w:tc>
          <w:tcPr>
            <w:tcW w:w="754" w:type="pct"/>
            <w:gridSpan w:val="2"/>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ascii="宋体" w:hAnsi="宋体" w:cs="宋体"/>
                <w:color w:val="auto"/>
                <w:sz w:val="18"/>
                <w:szCs w:val="18"/>
              </w:rPr>
              <w:t>铁路职业意识</w:t>
            </w:r>
          </w:p>
        </w:tc>
        <w:tc>
          <w:tcPr>
            <w:tcW w:w="254" w:type="pct"/>
            <w:vAlign w:val="center"/>
          </w:tcPr>
          <w:p>
            <w:pPr>
              <w:widowControl/>
              <w:spacing w:line="240" w:lineRule="exact"/>
              <w:jc w:val="center"/>
              <w:outlineLvl w:val="0"/>
              <w:rPr>
                <w:color w:val="auto"/>
                <w:kern w:val="0"/>
                <w:sz w:val="18"/>
                <w:szCs w:val="18"/>
              </w:rPr>
            </w:pPr>
            <w:r>
              <w:rPr>
                <w:rFonts w:hint="eastAsia"/>
                <w:color w:val="auto"/>
                <w:kern w:val="0"/>
                <w:sz w:val="18"/>
                <w:szCs w:val="18"/>
              </w:rPr>
              <w:t>2</w:t>
            </w:r>
          </w:p>
        </w:tc>
        <w:tc>
          <w:tcPr>
            <w:tcW w:w="258" w:type="pct"/>
            <w:vAlign w:val="center"/>
          </w:tcPr>
          <w:p>
            <w:pPr>
              <w:widowControl/>
              <w:spacing w:line="240" w:lineRule="exact"/>
              <w:jc w:val="center"/>
              <w:outlineLvl w:val="0"/>
              <w:rPr>
                <w:color w:val="auto"/>
                <w:kern w:val="0"/>
                <w:sz w:val="18"/>
                <w:szCs w:val="18"/>
              </w:rPr>
            </w:pPr>
          </w:p>
        </w:tc>
        <w:tc>
          <w:tcPr>
            <w:tcW w:w="340" w:type="pct"/>
            <w:vAlign w:val="center"/>
          </w:tcPr>
          <w:p>
            <w:pPr>
              <w:widowControl/>
              <w:spacing w:line="240" w:lineRule="exact"/>
              <w:jc w:val="center"/>
              <w:outlineLvl w:val="0"/>
              <w:rPr>
                <w:color w:val="auto"/>
                <w:kern w:val="0"/>
                <w:sz w:val="18"/>
                <w:szCs w:val="18"/>
              </w:rPr>
            </w:pPr>
            <w:r>
              <w:rPr>
                <w:rFonts w:hint="eastAsia"/>
                <w:color w:val="auto"/>
                <w:kern w:val="0"/>
                <w:sz w:val="18"/>
                <w:szCs w:val="18"/>
              </w:rPr>
              <w:t>36</w:t>
            </w:r>
          </w:p>
        </w:tc>
        <w:tc>
          <w:tcPr>
            <w:tcW w:w="347" w:type="pct"/>
            <w:vAlign w:val="center"/>
          </w:tcPr>
          <w:p>
            <w:pPr>
              <w:widowControl/>
              <w:spacing w:line="240" w:lineRule="exact"/>
              <w:ind w:firstLine="180" w:firstLineChars="100"/>
              <w:jc w:val="both"/>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18</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18</w:t>
            </w:r>
          </w:p>
        </w:tc>
        <w:tc>
          <w:tcPr>
            <w:tcW w:w="266" w:type="pct"/>
            <w:vAlign w:val="center"/>
          </w:tcPr>
          <w:p>
            <w:pPr>
              <w:widowControl/>
              <w:spacing w:line="240" w:lineRule="exact"/>
              <w:jc w:val="center"/>
              <w:outlineLvl w:val="0"/>
              <w:rPr>
                <w:color w:val="auto"/>
                <w:kern w:val="0"/>
                <w:sz w:val="18"/>
                <w:szCs w:val="18"/>
              </w:rPr>
            </w:pPr>
            <w:r>
              <w:rPr>
                <w:rFonts w:hint="eastAsia"/>
                <w:color w:val="auto"/>
                <w:kern w:val="0"/>
                <w:sz w:val="18"/>
                <w:szCs w:val="18"/>
              </w:rPr>
              <w:t>2</w:t>
            </w:r>
          </w:p>
        </w:tc>
        <w:tc>
          <w:tcPr>
            <w:tcW w:w="244" w:type="pct"/>
            <w:vAlign w:val="center"/>
          </w:tcPr>
          <w:p>
            <w:pPr>
              <w:widowControl/>
              <w:spacing w:line="240" w:lineRule="exact"/>
              <w:jc w:val="center"/>
              <w:outlineLvl w:val="0"/>
              <w:rPr>
                <w:color w:val="auto"/>
                <w:kern w:val="0"/>
                <w:sz w:val="18"/>
                <w:szCs w:val="18"/>
              </w:rPr>
            </w:pPr>
          </w:p>
        </w:tc>
        <w:tc>
          <w:tcPr>
            <w:tcW w:w="244" w:type="pct"/>
            <w:vAlign w:val="center"/>
          </w:tcPr>
          <w:p>
            <w:pPr>
              <w:widowControl/>
              <w:spacing w:line="240" w:lineRule="exact"/>
              <w:jc w:val="center"/>
              <w:outlineLvl w:val="0"/>
              <w:rPr>
                <w:color w:val="auto"/>
                <w:kern w:val="0"/>
                <w:sz w:val="18"/>
                <w:szCs w:val="18"/>
              </w:rPr>
            </w:pPr>
            <w:r>
              <w:rPr>
                <w:rFonts w:hint="eastAsia"/>
                <w:color w:val="auto"/>
                <w:kern w:val="0"/>
                <w:sz w:val="18"/>
                <w:szCs w:val="18"/>
              </w:rPr>
              <w:t>2</w:t>
            </w:r>
          </w:p>
        </w:tc>
        <w:tc>
          <w:tcPr>
            <w:tcW w:w="251" w:type="pct"/>
            <w:vAlign w:val="center"/>
          </w:tcPr>
          <w:p>
            <w:pPr>
              <w:widowControl/>
              <w:spacing w:line="240" w:lineRule="exact"/>
              <w:jc w:val="center"/>
              <w:outlineLvl w:val="0"/>
              <w:rPr>
                <w:color w:val="auto"/>
                <w:kern w:val="0"/>
                <w:sz w:val="18"/>
                <w:szCs w:val="18"/>
              </w:rPr>
            </w:pPr>
          </w:p>
        </w:tc>
        <w:tc>
          <w:tcPr>
            <w:tcW w:w="236" w:type="pct"/>
            <w:vAlign w:val="center"/>
          </w:tcPr>
          <w:p>
            <w:pPr>
              <w:widowControl/>
              <w:spacing w:line="300" w:lineRule="exact"/>
              <w:jc w:val="center"/>
              <w:outlineLvl w:val="0"/>
              <w:rPr>
                <w:rFonts w:ascii="宋体" w:hAnsi="宋体" w:cs="宋体"/>
                <w:color w:val="auto"/>
                <w:kern w:val="0"/>
                <w:sz w:val="18"/>
                <w:szCs w:val="18"/>
              </w:rPr>
            </w:pPr>
          </w:p>
        </w:tc>
        <w:tc>
          <w:tcPr>
            <w:tcW w:w="244" w:type="pct"/>
            <w:vAlign w:val="center"/>
          </w:tcPr>
          <w:p>
            <w:pPr>
              <w:widowControl/>
              <w:spacing w:line="300" w:lineRule="exact"/>
              <w:jc w:val="center"/>
              <w:outlineLvl w:val="0"/>
              <w:rPr>
                <w:rFonts w:ascii="宋体" w:hAnsi="宋体" w:cs="宋体"/>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widowControl/>
              <w:adjustRightInd w:val="0"/>
              <w:snapToGrid w:val="0"/>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5</w:t>
            </w:r>
          </w:p>
        </w:tc>
        <w:tc>
          <w:tcPr>
            <w:tcW w:w="443"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0720206</w:t>
            </w:r>
          </w:p>
          <w:p>
            <w:pPr>
              <w:widowControl/>
              <w:spacing w:line="240" w:lineRule="exact"/>
              <w:jc w:val="center"/>
              <w:rPr>
                <w:rFonts w:hint="default"/>
                <w:color w:val="auto"/>
                <w:kern w:val="0"/>
                <w:sz w:val="18"/>
                <w:szCs w:val="18"/>
                <w:lang w:val="en-US" w:eastAsia="zh-CN"/>
              </w:rPr>
            </w:pPr>
            <w:r>
              <w:rPr>
                <w:rFonts w:hint="eastAsia" w:ascii="宋体" w:hAnsi="宋体" w:cs="宋体"/>
                <w:color w:val="auto"/>
                <w:kern w:val="0"/>
                <w:sz w:val="18"/>
                <w:szCs w:val="18"/>
              </w:rPr>
              <w:t>0720207</w:t>
            </w:r>
          </w:p>
        </w:tc>
        <w:tc>
          <w:tcPr>
            <w:tcW w:w="754" w:type="pct"/>
            <w:gridSpan w:val="2"/>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rPr>
              <w:t>化妆技巧Ⅰ、Ⅱ</w:t>
            </w:r>
          </w:p>
        </w:tc>
        <w:tc>
          <w:tcPr>
            <w:tcW w:w="254"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1</w:t>
            </w:r>
          </w:p>
        </w:tc>
        <w:tc>
          <w:tcPr>
            <w:tcW w:w="258"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340"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68</w:t>
            </w:r>
          </w:p>
        </w:tc>
        <w:tc>
          <w:tcPr>
            <w:tcW w:w="347"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bookmarkStart w:id="57" w:name="_Toc9434475"/>
            <w:bookmarkStart w:id="58" w:name="_Toc9433302"/>
            <w:r>
              <w:rPr>
                <w:rFonts w:hint="eastAsia"/>
                <w:color w:val="auto"/>
                <w:kern w:val="0"/>
                <w:sz w:val="18"/>
                <w:szCs w:val="18"/>
              </w:rPr>
              <w:t>3</w:t>
            </w:r>
            <w:bookmarkEnd w:id="57"/>
            <w:bookmarkEnd w:id="58"/>
            <w:r>
              <w:rPr>
                <w:rFonts w:hint="eastAsia"/>
                <w:color w:val="auto"/>
                <w:kern w:val="0"/>
                <w:sz w:val="18"/>
                <w:szCs w:val="18"/>
                <w:lang w:val="en-US" w:eastAsia="zh-CN"/>
              </w:rPr>
              <w:t>2</w:t>
            </w:r>
          </w:p>
        </w:tc>
        <w:tc>
          <w:tcPr>
            <w:tcW w:w="347" w:type="pct"/>
            <w:vAlign w:val="center"/>
          </w:tcPr>
          <w:p>
            <w:pPr>
              <w:widowControl/>
              <w:adjustRightInd w:val="0"/>
              <w:snapToGrid w:val="0"/>
              <w:spacing w:line="240" w:lineRule="exact"/>
              <w:jc w:val="center"/>
              <w:rPr>
                <w:color w:val="auto"/>
                <w:kern w:val="0"/>
                <w:sz w:val="18"/>
                <w:szCs w:val="18"/>
              </w:rPr>
            </w:pPr>
            <w:r>
              <w:rPr>
                <w:rFonts w:hint="eastAsia"/>
                <w:color w:val="auto"/>
                <w:kern w:val="0"/>
                <w:sz w:val="18"/>
                <w:szCs w:val="18"/>
              </w:rPr>
              <w:t>36</w:t>
            </w:r>
          </w:p>
        </w:tc>
        <w:tc>
          <w:tcPr>
            <w:tcW w:w="266"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51" w:type="pct"/>
            <w:vAlign w:val="center"/>
          </w:tcPr>
          <w:p>
            <w:pPr>
              <w:widowControl/>
              <w:adjustRightInd w:val="0"/>
              <w:snapToGrid w:val="0"/>
              <w:spacing w:line="240" w:lineRule="exact"/>
              <w:jc w:val="center"/>
              <w:rPr>
                <w:color w:val="auto"/>
                <w:kern w:val="0"/>
                <w:sz w:val="18"/>
                <w:szCs w:val="18"/>
              </w:rPr>
            </w:pPr>
          </w:p>
        </w:tc>
        <w:tc>
          <w:tcPr>
            <w:tcW w:w="236" w:type="pct"/>
            <w:vAlign w:val="center"/>
          </w:tcPr>
          <w:p>
            <w:pPr>
              <w:widowControl/>
              <w:spacing w:line="240" w:lineRule="exact"/>
              <w:jc w:val="center"/>
              <w:rPr>
                <w:color w:val="auto"/>
                <w:kern w:val="0"/>
                <w:sz w:val="18"/>
                <w:szCs w:val="18"/>
              </w:rPr>
            </w:pPr>
          </w:p>
        </w:tc>
        <w:tc>
          <w:tcPr>
            <w:tcW w:w="244" w:type="pct"/>
            <w:vAlign w:val="center"/>
          </w:tcPr>
          <w:p>
            <w:pPr>
              <w:widowControl/>
              <w:spacing w:line="240" w:lineRule="exact"/>
              <w:jc w:val="center"/>
              <w:rPr>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8"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tcBorders>
              <w:top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6</w:t>
            </w:r>
          </w:p>
        </w:tc>
        <w:tc>
          <w:tcPr>
            <w:tcW w:w="443" w:type="pct"/>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0720208</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0720209</w:t>
            </w:r>
          </w:p>
          <w:p>
            <w:pPr>
              <w:widowControl/>
              <w:spacing w:line="240" w:lineRule="exact"/>
              <w:jc w:val="center"/>
              <w:rPr>
                <w:color w:val="auto"/>
                <w:kern w:val="0"/>
                <w:sz w:val="18"/>
                <w:szCs w:val="18"/>
              </w:rPr>
            </w:pPr>
            <w:r>
              <w:rPr>
                <w:rFonts w:hint="eastAsia" w:ascii="宋体" w:hAnsi="宋体" w:cs="宋体"/>
                <w:color w:val="auto"/>
                <w:kern w:val="0"/>
                <w:sz w:val="18"/>
                <w:szCs w:val="18"/>
              </w:rPr>
              <w:t>0720210</w:t>
            </w:r>
          </w:p>
        </w:tc>
        <w:tc>
          <w:tcPr>
            <w:tcW w:w="754" w:type="pct"/>
            <w:gridSpan w:val="2"/>
            <w:tcBorders>
              <w:top w:val="single" w:color="auto" w:sz="4" w:space="0"/>
            </w:tcBorders>
            <w:vAlign w:val="center"/>
          </w:tcPr>
          <w:p>
            <w:pPr>
              <w:widowControl/>
              <w:adjustRightInd w:val="0"/>
              <w:snapToGrid w:val="0"/>
              <w:spacing w:line="240" w:lineRule="exact"/>
              <w:jc w:val="center"/>
              <w:rPr>
                <w:color w:val="auto"/>
                <w:kern w:val="0"/>
                <w:sz w:val="18"/>
                <w:szCs w:val="18"/>
              </w:rPr>
            </w:pPr>
            <w:r>
              <w:rPr>
                <w:rFonts w:hint="eastAsia" w:ascii="宋体" w:hAnsi="宋体" w:cs="宋体"/>
                <w:color w:val="auto"/>
                <w:kern w:val="0"/>
                <w:sz w:val="18"/>
                <w:szCs w:val="18"/>
              </w:rPr>
              <w:t>服务礼仪Ⅰ、Ⅱ、Ⅲ</w:t>
            </w:r>
          </w:p>
        </w:tc>
        <w:tc>
          <w:tcPr>
            <w:tcW w:w="254" w:type="pct"/>
            <w:tcBorders>
              <w:top w:val="single" w:color="auto" w:sz="4" w:space="0"/>
            </w:tcBorders>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58" w:type="pct"/>
            <w:tcBorders>
              <w:top w:val="single" w:color="auto" w:sz="4" w:space="0"/>
            </w:tcBorders>
            <w:vAlign w:val="center"/>
          </w:tcPr>
          <w:p>
            <w:pPr>
              <w:widowControl/>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3-4</w:t>
            </w:r>
          </w:p>
        </w:tc>
        <w:tc>
          <w:tcPr>
            <w:tcW w:w="340" w:type="pct"/>
            <w:tcBorders>
              <w:top w:val="single" w:color="auto" w:sz="4" w:space="0"/>
            </w:tcBorders>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rPr>
              <w:t>1</w:t>
            </w:r>
            <w:r>
              <w:rPr>
                <w:rFonts w:hint="eastAsia"/>
                <w:color w:val="auto"/>
                <w:kern w:val="0"/>
                <w:sz w:val="18"/>
                <w:szCs w:val="18"/>
                <w:lang w:val="en-US" w:eastAsia="zh-CN"/>
              </w:rPr>
              <w:t>08</w:t>
            </w:r>
          </w:p>
        </w:tc>
        <w:tc>
          <w:tcPr>
            <w:tcW w:w="347" w:type="pct"/>
            <w:tcBorders>
              <w:top w:val="single" w:color="auto" w:sz="4" w:space="0"/>
            </w:tcBorders>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28</w:t>
            </w:r>
          </w:p>
        </w:tc>
        <w:tc>
          <w:tcPr>
            <w:tcW w:w="347" w:type="pct"/>
            <w:tcBorders>
              <w:top w:val="single" w:color="auto" w:sz="4" w:space="0"/>
            </w:tcBorders>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80</w:t>
            </w:r>
          </w:p>
        </w:tc>
        <w:tc>
          <w:tcPr>
            <w:tcW w:w="266" w:type="pct"/>
            <w:tcBorders>
              <w:top w:val="single" w:color="auto" w:sz="4" w:space="0"/>
            </w:tcBorders>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6</w:t>
            </w:r>
          </w:p>
        </w:tc>
        <w:tc>
          <w:tcPr>
            <w:tcW w:w="244" w:type="pct"/>
            <w:tcBorders>
              <w:top w:val="single" w:color="auto" w:sz="4" w:space="0"/>
            </w:tcBorders>
            <w:vAlign w:val="center"/>
          </w:tcPr>
          <w:p>
            <w:pPr>
              <w:widowControl/>
              <w:adjustRightInd w:val="0"/>
              <w:snapToGrid w:val="0"/>
              <w:spacing w:line="240" w:lineRule="exact"/>
              <w:jc w:val="center"/>
              <w:rPr>
                <w:color w:val="auto"/>
                <w:kern w:val="0"/>
                <w:sz w:val="18"/>
                <w:szCs w:val="18"/>
              </w:rPr>
            </w:pPr>
          </w:p>
        </w:tc>
        <w:tc>
          <w:tcPr>
            <w:tcW w:w="244" w:type="pct"/>
            <w:tcBorders>
              <w:top w:val="single" w:color="auto" w:sz="4" w:space="0"/>
            </w:tcBorders>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51" w:type="pct"/>
            <w:tcBorders>
              <w:top w:val="single" w:color="auto" w:sz="4" w:space="0"/>
            </w:tcBorders>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36" w:type="pct"/>
            <w:tcBorders>
              <w:top w:val="single" w:color="auto" w:sz="4" w:space="0"/>
            </w:tcBorders>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tcBorders>
              <w:top w:val="single" w:color="auto" w:sz="4" w:space="0"/>
            </w:tcBorders>
            <w:vAlign w:val="center"/>
          </w:tcPr>
          <w:p>
            <w:pPr>
              <w:widowControl/>
              <w:adjustRightInd w:val="0"/>
              <w:snapToGrid w:val="0"/>
              <w:spacing w:line="240" w:lineRule="exact"/>
              <w:jc w:val="center"/>
              <w:rPr>
                <w:color w:val="auto"/>
                <w:kern w:val="0"/>
                <w:sz w:val="18"/>
                <w:szCs w:val="18"/>
              </w:rPr>
            </w:pPr>
          </w:p>
        </w:tc>
        <w:tc>
          <w:tcPr>
            <w:tcW w:w="221" w:type="pct"/>
            <w:tcBorders>
              <w:top w:val="single" w:color="auto" w:sz="4" w:space="0"/>
            </w:tcBorders>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7</w:t>
            </w:r>
          </w:p>
        </w:tc>
        <w:tc>
          <w:tcPr>
            <w:tcW w:w="443" w:type="pct"/>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0710201</w:t>
            </w:r>
          </w:p>
        </w:tc>
        <w:tc>
          <w:tcPr>
            <w:tcW w:w="754" w:type="pct"/>
            <w:gridSpan w:val="2"/>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旅游学概论</w:t>
            </w:r>
          </w:p>
        </w:tc>
        <w:tc>
          <w:tcPr>
            <w:tcW w:w="254"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3</w:t>
            </w:r>
          </w:p>
        </w:tc>
        <w:tc>
          <w:tcPr>
            <w:tcW w:w="258" w:type="pct"/>
            <w:vAlign w:val="center"/>
          </w:tcPr>
          <w:p>
            <w:pPr>
              <w:widowControl/>
              <w:adjustRightInd w:val="0"/>
              <w:snapToGrid w:val="0"/>
              <w:spacing w:line="240" w:lineRule="exact"/>
              <w:jc w:val="center"/>
              <w:rPr>
                <w:color w:val="auto"/>
                <w:kern w:val="0"/>
                <w:sz w:val="18"/>
                <w:szCs w:val="18"/>
              </w:rPr>
            </w:pPr>
          </w:p>
        </w:tc>
        <w:tc>
          <w:tcPr>
            <w:tcW w:w="340"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64</w:t>
            </w:r>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48</w:t>
            </w:r>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16</w:t>
            </w:r>
          </w:p>
        </w:tc>
        <w:tc>
          <w:tcPr>
            <w:tcW w:w="266"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p>
        </w:tc>
        <w:tc>
          <w:tcPr>
            <w:tcW w:w="244" w:type="pct"/>
            <w:vAlign w:val="center"/>
          </w:tcPr>
          <w:p>
            <w:pPr>
              <w:widowControl/>
              <w:adjustRightInd w:val="0"/>
              <w:snapToGrid w:val="0"/>
              <w:spacing w:line="240" w:lineRule="exact"/>
              <w:jc w:val="center"/>
              <w:rPr>
                <w:color w:val="auto"/>
                <w:kern w:val="0"/>
                <w:sz w:val="18"/>
                <w:szCs w:val="18"/>
              </w:rPr>
            </w:pPr>
          </w:p>
        </w:tc>
        <w:tc>
          <w:tcPr>
            <w:tcW w:w="251" w:type="pct"/>
            <w:vAlign w:val="center"/>
          </w:tcPr>
          <w:p>
            <w:pPr>
              <w:widowControl/>
              <w:adjustRightInd w:val="0"/>
              <w:snapToGrid w:val="0"/>
              <w:spacing w:line="240" w:lineRule="exact"/>
              <w:jc w:val="center"/>
              <w:rPr>
                <w:color w:val="auto"/>
                <w:kern w:val="0"/>
                <w:sz w:val="18"/>
                <w:szCs w:val="18"/>
              </w:rPr>
            </w:pPr>
            <w:r>
              <w:rPr>
                <w:rFonts w:hint="eastAsia"/>
                <w:color w:val="auto"/>
                <w:kern w:val="0"/>
                <w:sz w:val="18"/>
                <w:szCs w:val="18"/>
                <w:lang w:val="en-US" w:eastAsia="zh-CN"/>
              </w:rPr>
              <w:t>4</w:t>
            </w:r>
          </w:p>
        </w:tc>
        <w:tc>
          <w:tcPr>
            <w:tcW w:w="236" w:type="pct"/>
            <w:vAlign w:val="center"/>
          </w:tcPr>
          <w:p>
            <w:pPr>
              <w:widowControl/>
              <w:adjustRightInd w:val="0"/>
              <w:snapToGrid w:val="0"/>
              <w:spacing w:line="240" w:lineRule="exact"/>
              <w:jc w:val="both"/>
              <w:rPr>
                <w:color w:val="auto"/>
                <w:kern w:val="0"/>
                <w:sz w:val="18"/>
                <w:szCs w:val="18"/>
              </w:rPr>
            </w:pPr>
          </w:p>
        </w:tc>
        <w:tc>
          <w:tcPr>
            <w:tcW w:w="244" w:type="pct"/>
            <w:vAlign w:val="center"/>
          </w:tcPr>
          <w:p>
            <w:pPr>
              <w:widowControl/>
              <w:spacing w:line="240" w:lineRule="exact"/>
              <w:jc w:val="center"/>
              <w:rPr>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9"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8</w:t>
            </w:r>
          </w:p>
        </w:tc>
        <w:tc>
          <w:tcPr>
            <w:tcW w:w="443" w:type="pct"/>
            <w:vAlign w:val="center"/>
          </w:tcPr>
          <w:p>
            <w:pPr>
              <w:widowControl/>
              <w:spacing w:line="30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0202</w:t>
            </w:r>
          </w:p>
        </w:tc>
        <w:tc>
          <w:tcPr>
            <w:tcW w:w="754" w:type="pct"/>
            <w:gridSpan w:val="2"/>
            <w:vAlign w:val="center"/>
          </w:tcPr>
          <w:p>
            <w:pPr>
              <w:widowControl/>
              <w:spacing w:line="300" w:lineRule="exact"/>
              <w:jc w:val="center"/>
              <w:rPr>
                <w:rFonts w:hint="eastAsia" w:eastAsiaTheme="minorEastAsia"/>
                <w:color w:val="auto"/>
                <w:kern w:val="0"/>
                <w:sz w:val="18"/>
                <w:szCs w:val="18"/>
                <w:highlight w:val="green"/>
                <w:lang w:val="en-US" w:eastAsia="zh-CN"/>
              </w:rPr>
            </w:pPr>
            <w:r>
              <w:rPr>
                <w:rFonts w:hint="eastAsia" w:ascii="宋体" w:hAnsi="宋体" w:cs="宋体"/>
                <w:color w:val="auto"/>
                <w:kern w:val="0"/>
                <w:sz w:val="18"/>
                <w:szCs w:val="18"/>
              </w:rPr>
              <w:t>管理学</w:t>
            </w:r>
          </w:p>
        </w:tc>
        <w:tc>
          <w:tcPr>
            <w:tcW w:w="254" w:type="pct"/>
            <w:vAlign w:val="center"/>
          </w:tcPr>
          <w:p>
            <w:pPr>
              <w:widowControl/>
              <w:spacing w:line="240" w:lineRule="exact"/>
              <w:jc w:val="center"/>
              <w:rPr>
                <w:color w:val="auto"/>
                <w:kern w:val="0"/>
                <w:sz w:val="18"/>
                <w:szCs w:val="18"/>
                <w:highlight w:val="green"/>
              </w:rPr>
            </w:pPr>
            <w:r>
              <w:rPr>
                <w:rFonts w:hint="eastAsia"/>
                <w:color w:val="auto"/>
                <w:kern w:val="0"/>
                <w:sz w:val="18"/>
                <w:szCs w:val="18"/>
              </w:rPr>
              <w:t>1</w:t>
            </w:r>
          </w:p>
        </w:tc>
        <w:tc>
          <w:tcPr>
            <w:tcW w:w="258" w:type="pct"/>
            <w:vAlign w:val="center"/>
          </w:tcPr>
          <w:p>
            <w:pPr>
              <w:widowControl/>
              <w:spacing w:line="240" w:lineRule="exact"/>
              <w:jc w:val="center"/>
              <w:rPr>
                <w:rFonts w:hint="eastAsia" w:eastAsiaTheme="minorEastAsia"/>
                <w:color w:val="auto"/>
                <w:kern w:val="0"/>
                <w:sz w:val="18"/>
                <w:szCs w:val="18"/>
                <w:highlight w:val="green"/>
                <w:lang w:val="en-US" w:eastAsia="zh-CN"/>
              </w:rPr>
            </w:pPr>
          </w:p>
        </w:tc>
        <w:tc>
          <w:tcPr>
            <w:tcW w:w="340" w:type="pct"/>
            <w:vAlign w:val="center"/>
          </w:tcPr>
          <w:p>
            <w:pPr>
              <w:widowControl/>
              <w:spacing w:line="240" w:lineRule="exact"/>
              <w:jc w:val="center"/>
              <w:rPr>
                <w:rFonts w:hint="default" w:eastAsiaTheme="minorEastAsia"/>
                <w:color w:val="auto"/>
                <w:kern w:val="0"/>
                <w:sz w:val="18"/>
                <w:szCs w:val="18"/>
                <w:highlight w:val="green"/>
                <w:lang w:val="en-US" w:eastAsia="zh-CN"/>
              </w:rPr>
            </w:pPr>
            <w:r>
              <w:rPr>
                <w:rFonts w:hint="eastAsia"/>
                <w:color w:val="auto"/>
                <w:kern w:val="0"/>
                <w:sz w:val="18"/>
                <w:szCs w:val="18"/>
                <w:lang w:val="en-US" w:eastAsia="zh-CN"/>
              </w:rPr>
              <w:t>64</w:t>
            </w:r>
          </w:p>
        </w:tc>
        <w:tc>
          <w:tcPr>
            <w:tcW w:w="347" w:type="pct"/>
            <w:vAlign w:val="center"/>
          </w:tcPr>
          <w:p>
            <w:pPr>
              <w:widowControl/>
              <w:spacing w:line="240" w:lineRule="exact"/>
              <w:jc w:val="center"/>
              <w:rPr>
                <w:rFonts w:hint="default" w:eastAsiaTheme="minorEastAsia"/>
                <w:color w:val="auto"/>
                <w:kern w:val="0"/>
                <w:sz w:val="18"/>
                <w:szCs w:val="18"/>
                <w:highlight w:val="green"/>
                <w:lang w:val="en-US" w:eastAsia="zh-CN"/>
              </w:rPr>
            </w:pPr>
            <w:r>
              <w:rPr>
                <w:rFonts w:hint="eastAsia"/>
                <w:color w:val="auto"/>
                <w:kern w:val="0"/>
                <w:sz w:val="18"/>
                <w:szCs w:val="18"/>
              </w:rPr>
              <w:t>48</w:t>
            </w:r>
          </w:p>
        </w:tc>
        <w:tc>
          <w:tcPr>
            <w:tcW w:w="347" w:type="pct"/>
            <w:vAlign w:val="center"/>
          </w:tcPr>
          <w:p>
            <w:pPr>
              <w:widowControl/>
              <w:spacing w:line="240" w:lineRule="exact"/>
              <w:jc w:val="center"/>
              <w:rPr>
                <w:rFonts w:hint="default" w:eastAsiaTheme="minorEastAsia"/>
                <w:color w:val="auto"/>
                <w:kern w:val="0"/>
                <w:sz w:val="18"/>
                <w:szCs w:val="18"/>
                <w:highlight w:val="green"/>
                <w:lang w:val="en-US" w:eastAsia="zh-CN"/>
              </w:rPr>
            </w:pPr>
            <w:r>
              <w:rPr>
                <w:rFonts w:hint="eastAsia"/>
                <w:color w:val="auto"/>
                <w:kern w:val="0"/>
                <w:sz w:val="18"/>
                <w:szCs w:val="18"/>
              </w:rPr>
              <w:t>1</w:t>
            </w:r>
            <w:r>
              <w:rPr>
                <w:rFonts w:hint="eastAsia"/>
                <w:color w:val="auto"/>
                <w:kern w:val="0"/>
                <w:sz w:val="18"/>
                <w:szCs w:val="18"/>
                <w:lang w:val="en-US" w:eastAsia="zh-CN"/>
              </w:rPr>
              <w:t>6</w:t>
            </w:r>
          </w:p>
        </w:tc>
        <w:tc>
          <w:tcPr>
            <w:tcW w:w="266" w:type="pct"/>
            <w:vAlign w:val="center"/>
          </w:tcPr>
          <w:p>
            <w:pPr>
              <w:widowControl/>
              <w:spacing w:line="240" w:lineRule="exact"/>
              <w:jc w:val="center"/>
              <w:rPr>
                <w:rFonts w:hint="default" w:eastAsiaTheme="minorEastAsia"/>
                <w:color w:val="auto"/>
                <w:kern w:val="0"/>
                <w:sz w:val="18"/>
                <w:szCs w:val="18"/>
                <w:highlight w:val="green"/>
                <w:lang w:val="en-US" w:eastAsia="zh-CN"/>
              </w:rPr>
            </w:pPr>
            <w:r>
              <w:rPr>
                <w:rFonts w:hint="eastAsia"/>
                <w:color w:val="auto"/>
                <w:kern w:val="0"/>
                <w:sz w:val="18"/>
                <w:szCs w:val="18"/>
              </w:rPr>
              <w:t>4</w:t>
            </w:r>
          </w:p>
        </w:tc>
        <w:tc>
          <w:tcPr>
            <w:tcW w:w="244" w:type="pct"/>
            <w:vAlign w:val="center"/>
          </w:tcPr>
          <w:p>
            <w:pPr>
              <w:widowControl/>
              <w:spacing w:line="240" w:lineRule="exact"/>
              <w:jc w:val="center"/>
              <w:rPr>
                <w:rFonts w:hint="eastAsia" w:eastAsiaTheme="minorEastAsia"/>
                <w:color w:val="auto"/>
                <w:kern w:val="0"/>
                <w:sz w:val="18"/>
                <w:szCs w:val="18"/>
                <w:highlight w:val="green"/>
                <w:lang w:val="en-US" w:eastAsia="zh-CN"/>
              </w:rPr>
            </w:pPr>
            <w:r>
              <w:rPr>
                <w:rFonts w:hint="eastAsia"/>
                <w:color w:val="auto"/>
                <w:kern w:val="0"/>
                <w:sz w:val="18"/>
                <w:szCs w:val="18"/>
              </w:rPr>
              <w:t>4</w:t>
            </w:r>
          </w:p>
        </w:tc>
        <w:tc>
          <w:tcPr>
            <w:tcW w:w="244" w:type="pct"/>
            <w:vAlign w:val="center"/>
          </w:tcPr>
          <w:p>
            <w:pPr>
              <w:widowControl/>
              <w:adjustRightInd w:val="0"/>
              <w:snapToGrid w:val="0"/>
              <w:spacing w:line="240" w:lineRule="exact"/>
              <w:jc w:val="center"/>
              <w:rPr>
                <w:color w:val="auto"/>
                <w:kern w:val="0"/>
                <w:sz w:val="18"/>
                <w:szCs w:val="18"/>
                <w:highlight w:val="green"/>
              </w:rPr>
            </w:pPr>
          </w:p>
        </w:tc>
        <w:tc>
          <w:tcPr>
            <w:tcW w:w="251" w:type="pct"/>
            <w:vAlign w:val="center"/>
          </w:tcPr>
          <w:p>
            <w:pPr>
              <w:widowControl/>
              <w:adjustRightInd w:val="0"/>
              <w:snapToGrid w:val="0"/>
              <w:spacing w:line="240" w:lineRule="exact"/>
              <w:jc w:val="center"/>
              <w:rPr>
                <w:color w:val="auto"/>
                <w:kern w:val="0"/>
                <w:sz w:val="18"/>
                <w:szCs w:val="18"/>
              </w:rPr>
            </w:pPr>
          </w:p>
        </w:tc>
        <w:tc>
          <w:tcPr>
            <w:tcW w:w="236" w:type="pct"/>
            <w:vAlign w:val="center"/>
          </w:tcPr>
          <w:p>
            <w:pPr>
              <w:widowControl/>
              <w:adjustRightInd w:val="0"/>
              <w:snapToGrid w:val="0"/>
              <w:spacing w:line="240" w:lineRule="exact"/>
              <w:jc w:val="center"/>
              <w:rPr>
                <w:color w:val="auto"/>
                <w:kern w:val="0"/>
                <w:sz w:val="18"/>
                <w:szCs w:val="18"/>
              </w:rPr>
            </w:pPr>
          </w:p>
        </w:tc>
        <w:tc>
          <w:tcPr>
            <w:tcW w:w="244" w:type="pct"/>
            <w:vAlign w:val="center"/>
          </w:tcPr>
          <w:p>
            <w:pPr>
              <w:widowControl/>
              <w:adjustRightInd w:val="0"/>
              <w:snapToGrid w:val="0"/>
              <w:spacing w:line="240" w:lineRule="exact"/>
              <w:jc w:val="center"/>
              <w:rPr>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1405" w:type="pct"/>
            <w:gridSpan w:val="4"/>
            <w:vAlign w:val="center"/>
          </w:tcPr>
          <w:p>
            <w:pPr>
              <w:adjustRightInd w:val="0"/>
              <w:snapToGrid w:val="0"/>
              <w:jc w:val="center"/>
              <w:rPr>
                <w:rFonts w:ascii="宋体" w:hAnsi="宋体"/>
                <w:color w:val="auto"/>
                <w:spacing w:val="-10"/>
                <w:sz w:val="18"/>
                <w:szCs w:val="18"/>
              </w:rPr>
            </w:pPr>
            <w:r>
              <w:rPr>
                <w:rFonts w:hint="eastAsia" w:ascii="宋体" w:hAnsi="宋体"/>
                <w:color w:val="auto"/>
                <w:sz w:val="18"/>
                <w:szCs w:val="18"/>
              </w:rPr>
              <w:t>小计（占总课时17.4</w:t>
            </w:r>
            <w:r>
              <w:rPr>
                <w:rFonts w:hint="eastAsia" w:ascii="宋体" w:hAnsi="宋体"/>
                <w:color w:val="auto"/>
                <w:sz w:val="18"/>
                <w:szCs w:val="18"/>
                <w:lang w:val="en-US" w:eastAsia="zh-CN"/>
              </w:rPr>
              <w:t>3</w:t>
            </w:r>
            <w:r>
              <w:rPr>
                <w:rFonts w:hint="eastAsia" w:ascii="宋体" w:hAnsi="宋体"/>
                <w:color w:val="auto"/>
                <w:sz w:val="18"/>
                <w:szCs w:val="18"/>
              </w:rPr>
              <w:t>%）</w:t>
            </w:r>
          </w:p>
        </w:tc>
        <w:tc>
          <w:tcPr>
            <w:tcW w:w="254" w:type="pct"/>
            <w:vAlign w:val="center"/>
          </w:tcPr>
          <w:p>
            <w:pPr>
              <w:adjustRightInd w:val="0"/>
              <w:snapToGrid w:val="0"/>
              <w:jc w:val="center"/>
              <w:rPr>
                <w:rFonts w:ascii="宋体" w:hAnsi="宋体"/>
                <w:color w:val="auto"/>
                <w:sz w:val="18"/>
                <w:szCs w:val="18"/>
              </w:rPr>
            </w:pPr>
          </w:p>
        </w:tc>
        <w:tc>
          <w:tcPr>
            <w:tcW w:w="258" w:type="pct"/>
            <w:vAlign w:val="center"/>
          </w:tcPr>
          <w:p>
            <w:pPr>
              <w:adjustRightInd w:val="0"/>
              <w:snapToGrid w:val="0"/>
              <w:jc w:val="center"/>
              <w:rPr>
                <w:rFonts w:ascii="宋体" w:hAnsi="宋体"/>
                <w:color w:val="auto"/>
                <w:sz w:val="18"/>
                <w:szCs w:val="18"/>
              </w:rPr>
            </w:pPr>
          </w:p>
        </w:tc>
        <w:tc>
          <w:tcPr>
            <w:tcW w:w="340" w:type="pct"/>
            <w:vAlign w:val="center"/>
          </w:tcPr>
          <w:p>
            <w:pPr>
              <w:widowControl/>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516</w:t>
            </w:r>
          </w:p>
        </w:tc>
        <w:tc>
          <w:tcPr>
            <w:tcW w:w="347" w:type="pct"/>
            <w:vAlign w:val="center"/>
          </w:tcPr>
          <w:p>
            <w:pPr>
              <w:widowControl/>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282</w:t>
            </w:r>
          </w:p>
        </w:tc>
        <w:tc>
          <w:tcPr>
            <w:tcW w:w="347" w:type="pct"/>
            <w:vAlign w:val="center"/>
          </w:tcPr>
          <w:p>
            <w:pPr>
              <w:widowControl/>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234</w:t>
            </w:r>
          </w:p>
        </w:tc>
        <w:tc>
          <w:tcPr>
            <w:tcW w:w="266" w:type="pct"/>
            <w:vAlign w:val="center"/>
          </w:tcPr>
          <w:p>
            <w:pPr>
              <w:widowControl/>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30</w:t>
            </w:r>
          </w:p>
        </w:tc>
        <w:tc>
          <w:tcPr>
            <w:tcW w:w="244" w:type="pct"/>
            <w:vAlign w:val="center"/>
          </w:tcPr>
          <w:p>
            <w:pPr>
              <w:widowControl/>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8</w:t>
            </w:r>
          </w:p>
        </w:tc>
        <w:tc>
          <w:tcPr>
            <w:tcW w:w="244" w:type="pct"/>
            <w:vAlign w:val="center"/>
          </w:tcPr>
          <w:p>
            <w:pPr>
              <w:widowControl/>
              <w:adjustRightInd w:val="0"/>
              <w:snapToGrid w:val="0"/>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6</w:t>
            </w:r>
          </w:p>
        </w:tc>
        <w:tc>
          <w:tcPr>
            <w:tcW w:w="251" w:type="pct"/>
            <w:vAlign w:val="center"/>
          </w:tcPr>
          <w:p>
            <w:pPr>
              <w:widowControl/>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10</w:t>
            </w:r>
          </w:p>
        </w:tc>
        <w:tc>
          <w:tcPr>
            <w:tcW w:w="236" w:type="pct"/>
            <w:vAlign w:val="center"/>
          </w:tcPr>
          <w:p>
            <w:pPr>
              <w:widowControl/>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6</w:t>
            </w:r>
          </w:p>
        </w:tc>
        <w:tc>
          <w:tcPr>
            <w:tcW w:w="244" w:type="pct"/>
            <w:vAlign w:val="center"/>
          </w:tcPr>
          <w:p>
            <w:pPr>
              <w:widowControl/>
              <w:adjustRightInd w:val="0"/>
              <w:snapToGrid w:val="0"/>
              <w:spacing w:line="240" w:lineRule="exact"/>
              <w:jc w:val="center"/>
              <w:rPr>
                <w:rFonts w:hint="eastAsia"/>
                <w:color w:val="auto"/>
                <w:kern w:val="0"/>
                <w:sz w:val="18"/>
                <w:szCs w:val="18"/>
                <w:lang w:val="en-US" w:eastAsia="zh-CN"/>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restart"/>
            <w:textDirection w:val="tbLrV"/>
            <w:vAlign w:val="center"/>
          </w:tcPr>
          <w:p>
            <w:pPr>
              <w:adjustRightInd w:val="0"/>
              <w:snapToGrid w:val="0"/>
              <w:ind w:left="113" w:right="113"/>
              <w:rPr>
                <w:rFonts w:ascii="宋体" w:hAnsi="宋体"/>
                <w:color w:val="auto"/>
                <w:sz w:val="18"/>
                <w:szCs w:val="18"/>
              </w:rPr>
            </w:pPr>
            <w:r>
              <w:rPr>
                <w:rFonts w:hint="eastAsia" w:ascii="宋体" w:hAnsi="宋体"/>
                <w:color w:val="auto"/>
                <w:sz w:val="18"/>
                <w:szCs w:val="18"/>
              </w:rPr>
              <w:t>专业方向课程</w:t>
            </w: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1</w:t>
            </w:r>
          </w:p>
        </w:tc>
        <w:tc>
          <w:tcPr>
            <w:tcW w:w="443" w:type="pct"/>
            <w:vAlign w:val="center"/>
          </w:tcPr>
          <w:p>
            <w:pPr>
              <w:widowControl/>
              <w:spacing w:line="240" w:lineRule="exact"/>
              <w:jc w:val="center"/>
              <w:rPr>
                <w:color w:val="auto"/>
                <w:kern w:val="0"/>
                <w:sz w:val="18"/>
                <w:szCs w:val="18"/>
              </w:rPr>
            </w:pPr>
            <w:r>
              <w:rPr>
                <w:rFonts w:hint="eastAsia" w:ascii="宋体" w:hAnsi="宋体" w:cs="宋体"/>
                <w:color w:val="auto"/>
                <w:sz w:val="18"/>
                <w:szCs w:val="18"/>
              </w:rPr>
              <w:t>0710381</w:t>
            </w:r>
          </w:p>
        </w:tc>
        <w:tc>
          <w:tcPr>
            <w:tcW w:w="754" w:type="pct"/>
            <w:gridSpan w:val="2"/>
            <w:vAlign w:val="center"/>
          </w:tcPr>
          <w:p>
            <w:pPr>
              <w:widowControl/>
              <w:spacing w:line="240" w:lineRule="exact"/>
              <w:jc w:val="center"/>
              <w:rPr>
                <w:color w:val="auto"/>
                <w:kern w:val="0"/>
                <w:sz w:val="18"/>
                <w:szCs w:val="18"/>
              </w:rPr>
            </w:pPr>
            <w:r>
              <w:rPr>
                <w:rFonts w:hint="eastAsia" w:ascii="宋体" w:hAnsi="宋体" w:cs="宋体"/>
                <w:color w:val="auto"/>
                <w:sz w:val="18"/>
                <w:szCs w:val="18"/>
              </w:rPr>
              <w:t>高速铁路客运组织</w:t>
            </w:r>
          </w:p>
        </w:tc>
        <w:tc>
          <w:tcPr>
            <w:tcW w:w="254"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58" w:type="pct"/>
            <w:vAlign w:val="center"/>
          </w:tcPr>
          <w:p>
            <w:pPr>
              <w:widowControl/>
              <w:spacing w:line="240" w:lineRule="exact"/>
              <w:jc w:val="center"/>
              <w:rPr>
                <w:color w:val="auto"/>
                <w:kern w:val="0"/>
                <w:sz w:val="18"/>
                <w:szCs w:val="18"/>
              </w:rPr>
            </w:pPr>
          </w:p>
        </w:tc>
        <w:tc>
          <w:tcPr>
            <w:tcW w:w="340" w:type="pct"/>
            <w:vAlign w:val="center"/>
          </w:tcPr>
          <w:p>
            <w:pPr>
              <w:widowControl/>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36</w:t>
            </w:r>
          </w:p>
        </w:tc>
        <w:tc>
          <w:tcPr>
            <w:tcW w:w="347" w:type="pct"/>
            <w:vAlign w:val="center"/>
          </w:tcPr>
          <w:p>
            <w:pPr>
              <w:widowControl/>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18</w:t>
            </w:r>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18</w:t>
            </w:r>
          </w:p>
        </w:tc>
        <w:tc>
          <w:tcPr>
            <w:tcW w:w="266"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adjustRightInd w:val="0"/>
              <w:snapToGrid w:val="0"/>
              <w:spacing w:line="240" w:lineRule="exact"/>
              <w:jc w:val="center"/>
              <w:rPr>
                <w:color w:val="auto"/>
                <w:kern w:val="0"/>
                <w:sz w:val="18"/>
                <w:szCs w:val="18"/>
              </w:rPr>
            </w:pPr>
          </w:p>
        </w:tc>
        <w:tc>
          <w:tcPr>
            <w:tcW w:w="244" w:type="pct"/>
            <w:vAlign w:val="center"/>
          </w:tcPr>
          <w:p>
            <w:pPr>
              <w:widowControl/>
              <w:adjustRightInd w:val="0"/>
              <w:snapToGrid w:val="0"/>
              <w:spacing w:line="240" w:lineRule="exact"/>
              <w:jc w:val="center"/>
              <w:rPr>
                <w:color w:val="auto"/>
                <w:kern w:val="0"/>
                <w:sz w:val="18"/>
                <w:szCs w:val="18"/>
              </w:rPr>
            </w:pPr>
            <w:bookmarkStart w:id="59" w:name="_Toc9434366"/>
            <w:bookmarkStart w:id="60" w:name="_Toc9433193"/>
            <w:r>
              <w:rPr>
                <w:rFonts w:hint="eastAsia"/>
                <w:color w:val="auto"/>
                <w:kern w:val="0"/>
                <w:sz w:val="18"/>
                <w:szCs w:val="18"/>
              </w:rPr>
              <w:t>2</w:t>
            </w:r>
            <w:bookmarkEnd w:id="59"/>
            <w:bookmarkEnd w:id="60"/>
          </w:p>
        </w:tc>
        <w:tc>
          <w:tcPr>
            <w:tcW w:w="251" w:type="pct"/>
            <w:vAlign w:val="center"/>
          </w:tcPr>
          <w:p>
            <w:pPr>
              <w:widowControl/>
              <w:adjustRightInd w:val="0"/>
              <w:snapToGrid w:val="0"/>
              <w:spacing w:line="240" w:lineRule="exact"/>
              <w:jc w:val="center"/>
              <w:rPr>
                <w:color w:val="auto"/>
                <w:kern w:val="0"/>
                <w:sz w:val="18"/>
                <w:szCs w:val="18"/>
              </w:rPr>
            </w:pPr>
          </w:p>
        </w:tc>
        <w:tc>
          <w:tcPr>
            <w:tcW w:w="236" w:type="pct"/>
            <w:vAlign w:val="center"/>
          </w:tcPr>
          <w:p>
            <w:pPr>
              <w:widowControl/>
              <w:adjustRightInd w:val="0"/>
              <w:snapToGrid w:val="0"/>
              <w:spacing w:line="240" w:lineRule="exact"/>
              <w:jc w:val="center"/>
              <w:rPr>
                <w:color w:val="auto"/>
                <w:kern w:val="0"/>
                <w:sz w:val="18"/>
                <w:szCs w:val="18"/>
              </w:rPr>
            </w:pPr>
          </w:p>
        </w:tc>
        <w:tc>
          <w:tcPr>
            <w:tcW w:w="244" w:type="pct"/>
            <w:vAlign w:val="center"/>
          </w:tcPr>
          <w:p>
            <w:pPr>
              <w:widowControl/>
              <w:adjustRightInd w:val="0"/>
              <w:snapToGrid w:val="0"/>
              <w:spacing w:line="240" w:lineRule="exact"/>
              <w:jc w:val="center"/>
              <w:rPr>
                <w:color w:val="auto"/>
                <w:kern w:val="0"/>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88" w:type="pct"/>
            <w:vMerge w:val="continue"/>
            <w:textDirection w:val="tbRlV"/>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207" w:type="pct"/>
            <w:vAlign w:val="center"/>
          </w:tcPr>
          <w:p>
            <w:pPr>
              <w:snapToGrid w:val="0"/>
              <w:jc w:val="center"/>
              <w:rPr>
                <w:rFonts w:ascii="宋体" w:hAnsi="宋体"/>
                <w:color w:val="auto"/>
                <w:sz w:val="18"/>
                <w:szCs w:val="18"/>
              </w:rPr>
            </w:pPr>
            <w:r>
              <w:rPr>
                <w:rFonts w:hint="eastAsia" w:ascii="宋体" w:hAnsi="宋体"/>
                <w:color w:val="auto"/>
                <w:sz w:val="18"/>
                <w:szCs w:val="18"/>
              </w:rPr>
              <w:t>2</w:t>
            </w:r>
          </w:p>
        </w:tc>
        <w:tc>
          <w:tcPr>
            <w:tcW w:w="443" w:type="pct"/>
            <w:vAlign w:val="center"/>
          </w:tcPr>
          <w:p>
            <w:pPr>
              <w:widowControl/>
              <w:spacing w:line="240" w:lineRule="exact"/>
              <w:jc w:val="center"/>
              <w:rPr>
                <w:color w:val="auto"/>
                <w:kern w:val="0"/>
                <w:sz w:val="18"/>
                <w:szCs w:val="18"/>
              </w:rPr>
            </w:pPr>
            <w:r>
              <w:rPr>
                <w:rFonts w:hint="eastAsia" w:ascii="宋体" w:hAnsi="宋体" w:cs="宋体"/>
                <w:color w:val="auto"/>
                <w:sz w:val="18"/>
                <w:szCs w:val="18"/>
              </w:rPr>
              <w:t>0710382</w:t>
            </w:r>
          </w:p>
        </w:tc>
        <w:tc>
          <w:tcPr>
            <w:tcW w:w="754" w:type="pct"/>
            <w:gridSpan w:val="2"/>
            <w:vAlign w:val="center"/>
          </w:tcPr>
          <w:p>
            <w:pPr>
              <w:widowControl/>
              <w:adjustRightInd w:val="0"/>
              <w:snapToGrid w:val="0"/>
              <w:spacing w:line="240" w:lineRule="exact"/>
              <w:jc w:val="center"/>
              <w:rPr>
                <w:color w:val="auto"/>
                <w:kern w:val="0"/>
                <w:sz w:val="18"/>
                <w:szCs w:val="18"/>
              </w:rPr>
            </w:pPr>
            <w:r>
              <w:rPr>
                <w:rFonts w:hint="eastAsia" w:ascii="宋体" w:hAnsi="宋体" w:cs="宋体"/>
                <w:color w:val="auto"/>
                <w:sz w:val="18"/>
                <w:szCs w:val="18"/>
              </w:rPr>
              <w:t>铁路客户服务业务</w:t>
            </w:r>
          </w:p>
        </w:tc>
        <w:tc>
          <w:tcPr>
            <w:tcW w:w="254"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58" w:type="pct"/>
            <w:vAlign w:val="center"/>
          </w:tcPr>
          <w:p>
            <w:pPr>
              <w:widowControl/>
              <w:spacing w:line="240" w:lineRule="exact"/>
              <w:jc w:val="both"/>
              <w:rPr>
                <w:color w:val="auto"/>
                <w:kern w:val="0"/>
                <w:sz w:val="18"/>
                <w:szCs w:val="18"/>
              </w:rPr>
            </w:pPr>
          </w:p>
        </w:tc>
        <w:tc>
          <w:tcPr>
            <w:tcW w:w="340"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36</w:t>
            </w:r>
          </w:p>
        </w:tc>
        <w:tc>
          <w:tcPr>
            <w:tcW w:w="347" w:type="pct"/>
            <w:vAlign w:val="center"/>
          </w:tcPr>
          <w:p>
            <w:pPr>
              <w:widowControl/>
              <w:adjustRightInd w:val="0"/>
              <w:snapToGrid w:val="0"/>
              <w:spacing w:line="240" w:lineRule="exact"/>
              <w:jc w:val="center"/>
              <w:rPr>
                <w:color w:val="auto"/>
                <w:kern w:val="0"/>
                <w:sz w:val="18"/>
                <w:szCs w:val="18"/>
              </w:rPr>
            </w:pPr>
            <w:bookmarkStart w:id="61" w:name="_Toc9434372"/>
            <w:bookmarkStart w:id="62" w:name="_Toc9433199"/>
            <w:r>
              <w:rPr>
                <w:rFonts w:hint="eastAsia"/>
                <w:color w:val="auto"/>
                <w:kern w:val="0"/>
                <w:sz w:val="18"/>
                <w:szCs w:val="18"/>
              </w:rPr>
              <w:t>18</w:t>
            </w:r>
            <w:bookmarkEnd w:id="61"/>
            <w:bookmarkEnd w:id="62"/>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18</w:t>
            </w:r>
          </w:p>
        </w:tc>
        <w:tc>
          <w:tcPr>
            <w:tcW w:w="266"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adjustRightInd w:val="0"/>
              <w:snapToGrid w:val="0"/>
              <w:spacing w:line="240" w:lineRule="exact"/>
              <w:jc w:val="center"/>
              <w:rPr>
                <w:rFonts w:hint="eastAsia" w:eastAsiaTheme="minorEastAsia"/>
                <w:color w:val="auto"/>
                <w:kern w:val="0"/>
                <w:sz w:val="18"/>
                <w:szCs w:val="18"/>
                <w:lang w:val="en-US" w:eastAsia="zh-CN"/>
              </w:rPr>
            </w:pPr>
          </w:p>
        </w:tc>
        <w:tc>
          <w:tcPr>
            <w:tcW w:w="244" w:type="pct"/>
            <w:vAlign w:val="center"/>
          </w:tcPr>
          <w:p>
            <w:pPr>
              <w:adjustRightInd w:val="0"/>
              <w:snapToGrid w:val="0"/>
              <w:spacing w:line="240" w:lineRule="exact"/>
              <w:jc w:val="center"/>
              <w:rPr>
                <w:color w:val="auto"/>
                <w:kern w:val="0"/>
                <w:sz w:val="18"/>
                <w:szCs w:val="18"/>
              </w:rPr>
            </w:pPr>
            <w:r>
              <w:rPr>
                <w:rFonts w:hint="eastAsia"/>
                <w:color w:val="auto"/>
                <w:kern w:val="0"/>
                <w:sz w:val="18"/>
                <w:szCs w:val="18"/>
                <w:lang w:val="en-US" w:eastAsia="zh-CN"/>
              </w:rPr>
              <w:t>2</w:t>
            </w:r>
          </w:p>
        </w:tc>
        <w:tc>
          <w:tcPr>
            <w:tcW w:w="251" w:type="pct"/>
            <w:vAlign w:val="center"/>
          </w:tcPr>
          <w:p>
            <w:pPr>
              <w:adjustRightInd w:val="0"/>
              <w:snapToGrid w:val="0"/>
              <w:spacing w:line="240" w:lineRule="exact"/>
              <w:jc w:val="center"/>
              <w:rPr>
                <w:color w:val="auto"/>
                <w:kern w:val="0"/>
                <w:sz w:val="18"/>
                <w:szCs w:val="18"/>
              </w:rPr>
            </w:pPr>
          </w:p>
        </w:tc>
        <w:tc>
          <w:tcPr>
            <w:tcW w:w="236"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color w:val="auto"/>
                <w:kern w:val="0"/>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3</w:t>
            </w:r>
          </w:p>
        </w:tc>
        <w:tc>
          <w:tcPr>
            <w:tcW w:w="443" w:type="pct"/>
            <w:vAlign w:val="center"/>
          </w:tcPr>
          <w:p>
            <w:pPr>
              <w:widowControl/>
              <w:spacing w:line="240" w:lineRule="exact"/>
              <w:jc w:val="center"/>
              <w:rPr>
                <w:color w:val="auto"/>
                <w:kern w:val="0"/>
                <w:sz w:val="18"/>
                <w:szCs w:val="18"/>
              </w:rPr>
            </w:pPr>
            <w:r>
              <w:rPr>
                <w:rFonts w:hint="eastAsia" w:ascii="宋体" w:hAnsi="宋体" w:cs="宋体"/>
                <w:color w:val="auto"/>
                <w:sz w:val="18"/>
                <w:szCs w:val="18"/>
              </w:rPr>
              <w:t>0710383</w:t>
            </w:r>
          </w:p>
        </w:tc>
        <w:tc>
          <w:tcPr>
            <w:tcW w:w="754" w:type="pct"/>
            <w:gridSpan w:val="2"/>
            <w:vAlign w:val="center"/>
          </w:tcPr>
          <w:p>
            <w:pPr>
              <w:widowControl/>
              <w:adjustRightInd w:val="0"/>
              <w:snapToGrid w:val="0"/>
              <w:spacing w:line="240" w:lineRule="exact"/>
              <w:jc w:val="center"/>
              <w:rPr>
                <w:color w:val="auto"/>
                <w:kern w:val="0"/>
                <w:sz w:val="18"/>
                <w:szCs w:val="18"/>
              </w:rPr>
            </w:pPr>
            <w:r>
              <w:rPr>
                <w:rFonts w:hint="eastAsia" w:ascii="宋体" w:hAnsi="宋体" w:cs="宋体"/>
                <w:color w:val="auto"/>
                <w:sz w:val="18"/>
                <w:szCs w:val="18"/>
              </w:rPr>
              <w:t>高速铁路动车乘务实务</w:t>
            </w:r>
          </w:p>
        </w:tc>
        <w:tc>
          <w:tcPr>
            <w:tcW w:w="254" w:type="pct"/>
            <w:vAlign w:val="center"/>
          </w:tcPr>
          <w:p>
            <w:pPr>
              <w:adjustRightInd w:val="0"/>
              <w:snapToGrid w:val="0"/>
              <w:spacing w:line="240" w:lineRule="exact"/>
              <w:jc w:val="center"/>
              <w:rPr>
                <w:color w:val="auto"/>
                <w:kern w:val="0"/>
                <w:sz w:val="18"/>
                <w:szCs w:val="18"/>
              </w:rPr>
            </w:pPr>
          </w:p>
        </w:tc>
        <w:tc>
          <w:tcPr>
            <w:tcW w:w="258"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3</w:t>
            </w:r>
          </w:p>
        </w:tc>
        <w:tc>
          <w:tcPr>
            <w:tcW w:w="340"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36</w:t>
            </w:r>
          </w:p>
        </w:tc>
        <w:tc>
          <w:tcPr>
            <w:tcW w:w="347"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0</w:t>
            </w:r>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36</w:t>
            </w:r>
          </w:p>
        </w:tc>
        <w:tc>
          <w:tcPr>
            <w:tcW w:w="266"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color w:val="auto"/>
                <w:kern w:val="0"/>
                <w:sz w:val="18"/>
                <w:szCs w:val="18"/>
              </w:rPr>
            </w:pPr>
          </w:p>
        </w:tc>
        <w:tc>
          <w:tcPr>
            <w:tcW w:w="251"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36"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color w:val="auto"/>
                <w:kern w:val="0"/>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4</w:t>
            </w:r>
          </w:p>
        </w:tc>
        <w:tc>
          <w:tcPr>
            <w:tcW w:w="443" w:type="pct"/>
            <w:vAlign w:val="center"/>
          </w:tcPr>
          <w:p>
            <w:pPr>
              <w:pStyle w:val="14"/>
              <w:widowControl/>
              <w:jc w:val="center"/>
              <w:rPr>
                <w:rFonts w:ascii="宋体" w:hAnsi="宋体" w:eastAsia="宋体" w:cs="宋体"/>
                <w:color w:val="auto"/>
                <w:kern w:val="0"/>
                <w:sz w:val="18"/>
                <w:szCs w:val="18"/>
                <w:lang w:val="en-US" w:eastAsia="zh-CN" w:bidi="ar-SA"/>
              </w:rPr>
            </w:pPr>
            <w:r>
              <w:rPr>
                <w:rFonts w:hint="eastAsia" w:ascii="宋体" w:hAnsi="宋体" w:cs="宋体"/>
                <w:color w:val="auto"/>
                <w:sz w:val="18"/>
                <w:szCs w:val="18"/>
              </w:rPr>
              <w:t>0710384</w:t>
            </w:r>
          </w:p>
        </w:tc>
        <w:tc>
          <w:tcPr>
            <w:tcW w:w="754" w:type="pct"/>
            <w:gridSpan w:val="2"/>
            <w:vAlign w:val="center"/>
          </w:tcPr>
          <w:p>
            <w:pPr>
              <w:widowControl/>
              <w:adjustRightInd w:val="0"/>
              <w:snapToGrid w:val="0"/>
              <w:spacing w:line="240" w:lineRule="exact"/>
              <w:jc w:val="center"/>
              <w:rPr>
                <w:color w:val="auto"/>
                <w:kern w:val="0"/>
                <w:sz w:val="18"/>
                <w:szCs w:val="18"/>
              </w:rPr>
            </w:pPr>
            <w:r>
              <w:rPr>
                <w:rFonts w:hint="eastAsia" w:ascii="宋体" w:hAnsi="宋体" w:cs="宋体"/>
                <w:color w:val="auto"/>
                <w:sz w:val="18"/>
                <w:szCs w:val="18"/>
              </w:rPr>
              <w:t>高速铁路客运安全与应急</w:t>
            </w:r>
          </w:p>
        </w:tc>
        <w:tc>
          <w:tcPr>
            <w:tcW w:w="254" w:type="pct"/>
            <w:vAlign w:val="center"/>
          </w:tcPr>
          <w:p>
            <w:pPr>
              <w:adjustRightInd w:val="0"/>
              <w:snapToGrid w:val="0"/>
              <w:spacing w:line="240" w:lineRule="exact"/>
              <w:jc w:val="center"/>
              <w:rPr>
                <w:color w:val="auto"/>
                <w:kern w:val="0"/>
                <w:sz w:val="18"/>
                <w:szCs w:val="18"/>
              </w:rPr>
            </w:pPr>
          </w:p>
        </w:tc>
        <w:tc>
          <w:tcPr>
            <w:tcW w:w="258"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340"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108</w:t>
            </w:r>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rPr>
              <w:t>36</w:t>
            </w:r>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72</w:t>
            </w:r>
          </w:p>
        </w:tc>
        <w:tc>
          <w:tcPr>
            <w:tcW w:w="266"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6</w:t>
            </w:r>
          </w:p>
        </w:tc>
        <w:tc>
          <w:tcPr>
            <w:tcW w:w="244"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color w:val="auto"/>
                <w:kern w:val="0"/>
                <w:sz w:val="18"/>
                <w:szCs w:val="18"/>
              </w:rPr>
            </w:pPr>
          </w:p>
        </w:tc>
        <w:tc>
          <w:tcPr>
            <w:tcW w:w="251" w:type="pct"/>
            <w:vAlign w:val="center"/>
          </w:tcPr>
          <w:p>
            <w:pPr>
              <w:adjustRightInd w:val="0"/>
              <w:snapToGrid w:val="0"/>
              <w:spacing w:line="240" w:lineRule="exact"/>
              <w:jc w:val="center"/>
              <w:rPr>
                <w:color w:val="auto"/>
                <w:kern w:val="0"/>
                <w:sz w:val="18"/>
                <w:szCs w:val="18"/>
              </w:rPr>
            </w:pPr>
          </w:p>
        </w:tc>
        <w:tc>
          <w:tcPr>
            <w:tcW w:w="236"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6</w:t>
            </w:r>
          </w:p>
        </w:tc>
        <w:tc>
          <w:tcPr>
            <w:tcW w:w="244" w:type="pct"/>
            <w:vAlign w:val="center"/>
          </w:tcPr>
          <w:p>
            <w:pPr>
              <w:adjustRightInd w:val="0"/>
              <w:snapToGrid w:val="0"/>
              <w:spacing w:line="240" w:lineRule="exact"/>
              <w:jc w:val="center"/>
              <w:rPr>
                <w:color w:val="auto"/>
                <w:kern w:val="0"/>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5</w:t>
            </w:r>
          </w:p>
        </w:tc>
        <w:tc>
          <w:tcPr>
            <w:tcW w:w="443" w:type="pct"/>
            <w:vAlign w:val="center"/>
          </w:tcPr>
          <w:p>
            <w:pPr>
              <w:widowControl/>
              <w:spacing w:line="240" w:lineRule="exact"/>
              <w:jc w:val="center"/>
              <w:rPr>
                <w:rFonts w:hint="eastAsia" w:ascii="宋体" w:hAnsi="宋体" w:cs="宋体"/>
                <w:color w:val="auto"/>
                <w:kern w:val="0"/>
                <w:sz w:val="18"/>
                <w:szCs w:val="18"/>
              </w:rPr>
            </w:pPr>
            <w:r>
              <w:rPr>
                <w:rFonts w:ascii="宋体" w:hAnsi="宋体" w:cs="宋体"/>
                <w:color w:val="auto"/>
                <w:sz w:val="18"/>
                <w:szCs w:val="18"/>
              </w:rPr>
              <w:t>072</w:t>
            </w:r>
            <w:r>
              <w:rPr>
                <w:rFonts w:hint="eastAsia" w:ascii="宋体" w:hAnsi="宋体" w:cs="宋体"/>
                <w:color w:val="auto"/>
                <w:kern w:val="0"/>
                <w:sz w:val="18"/>
                <w:szCs w:val="18"/>
              </w:rPr>
              <w:t>0201</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0720202</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0720203</w:t>
            </w:r>
          </w:p>
          <w:p>
            <w:pPr>
              <w:widowControl/>
              <w:spacing w:line="240" w:lineRule="exact"/>
              <w:jc w:val="center"/>
              <w:rPr>
                <w:color w:val="auto"/>
                <w:kern w:val="0"/>
                <w:sz w:val="18"/>
                <w:szCs w:val="18"/>
              </w:rPr>
            </w:pPr>
            <w:r>
              <w:rPr>
                <w:rFonts w:hint="eastAsia" w:ascii="宋体" w:hAnsi="宋体" w:cs="宋体"/>
                <w:color w:val="auto"/>
                <w:kern w:val="0"/>
                <w:sz w:val="18"/>
                <w:szCs w:val="18"/>
              </w:rPr>
              <w:t>07202</w:t>
            </w:r>
            <w:r>
              <w:rPr>
                <w:rFonts w:ascii="宋体" w:hAnsi="宋体" w:cs="宋体"/>
                <w:color w:val="auto"/>
                <w:sz w:val="18"/>
                <w:szCs w:val="18"/>
              </w:rPr>
              <w:t>04</w:t>
            </w:r>
          </w:p>
        </w:tc>
        <w:tc>
          <w:tcPr>
            <w:tcW w:w="754" w:type="pct"/>
            <w:gridSpan w:val="2"/>
            <w:vAlign w:val="center"/>
          </w:tcPr>
          <w:p>
            <w:pPr>
              <w:widowControl/>
              <w:adjustRightInd w:val="0"/>
              <w:snapToGrid w:val="0"/>
              <w:spacing w:line="240" w:lineRule="exact"/>
              <w:jc w:val="center"/>
              <w:rPr>
                <w:color w:val="auto"/>
                <w:kern w:val="0"/>
                <w:sz w:val="18"/>
                <w:szCs w:val="18"/>
              </w:rPr>
            </w:pPr>
            <w:r>
              <w:rPr>
                <w:rFonts w:hint="eastAsia" w:ascii="宋体" w:hAnsi="宋体" w:cs="宋体"/>
                <w:color w:val="auto"/>
                <w:sz w:val="18"/>
                <w:szCs w:val="18"/>
              </w:rPr>
              <w:t>形体训练Ⅰ、Ⅱ、Ⅲ、Ⅳ</w:t>
            </w:r>
          </w:p>
        </w:tc>
        <w:tc>
          <w:tcPr>
            <w:tcW w:w="254"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1</w:t>
            </w:r>
          </w:p>
        </w:tc>
        <w:tc>
          <w:tcPr>
            <w:tcW w:w="258" w:type="pct"/>
            <w:vAlign w:val="center"/>
          </w:tcPr>
          <w:p>
            <w:pPr>
              <w:widowControl/>
              <w:spacing w:line="240" w:lineRule="exact"/>
              <w:jc w:val="center"/>
              <w:rPr>
                <w:color w:val="auto"/>
                <w:kern w:val="0"/>
                <w:sz w:val="18"/>
                <w:szCs w:val="18"/>
              </w:rPr>
            </w:pPr>
            <w:bookmarkStart w:id="63" w:name="_Toc9434402"/>
            <w:bookmarkStart w:id="64" w:name="_Toc9433229"/>
            <w:r>
              <w:rPr>
                <w:rFonts w:hint="eastAsia"/>
                <w:color w:val="auto"/>
                <w:kern w:val="0"/>
                <w:sz w:val="18"/>
                <w:szCs w:val="18"/>
                <w:lang w:val="en-US" w:eastAsia="zh-CN"/>
              </w:rPr>
              <w:t>2</w:t>
            </w:r>
            <w:r>
              <w:rPr>
                <w:rFonts w:hint="eastAsia"/>
                <w:color w:val="auto"/>
                <w:kern w:val="0"/>
                <w:sz w:val="18"/>
                <w:szCs w:val="18"/>
              </w:rPr>
              <w:t>-4</w:t>
            </w:r>
            <w:bookmarkEnd w:id="63"/>
            <w:bookmarkEnd w:id="64"/>
          </w:p>
        </w:tc>
        <w:tc>
          <w:tcPr>
            <w:tcW w:w="340" w:type="pct"/>
            <w:vAlign w:val="center"/>
          </w:tcPr>
          <w:p>
            <w:pPr>
              <w:widowControl/>
              <w:adjustRightInd w:val="0"/>
              <w:snapToGrid w:val="0"/>
              <w:spacing w:line="240" w:lineRule="exact"/>
              <w:jc w:val="center"/>
              <w:rPr>
                <w:color w:val="auto"/>
                <w:kern w:val="0"/>
                <w:sz w:val="18"/>
                <w:szCs w:val="18"/>
              </w:rPr>
            </w:pPr>
            <w:bookmarkStart w:id="65" w:name="_Toc9434404"/>
            <w:bookmarkStart w:id="66" w:name="_Toc9433231"/>
            <w:r>
              <w:rPr>
                <w:rFonts w:hint="eastAsia"/>
                <w:color w:val="auto"/>
                <w:kern w:val="0"/>
                <w:sz w:val="18"/>
                <w:szCs w:val="18"/>
              </w:rPr>
              <w:t>140</w:t>
            </w:r>
            <w:bookmarkEnd w:id="65"/>
            <w:bookmarkEnd w:id="66"/>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36</w:t>
            </w:r>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rPr>
              <w:t>1</w:t>
            </w:r>
            <w:r>
              <w:rPr>
                <w:rFonts w:hint="eastAsia"/>
                <w:color w:val="auto"/>
                <w:kern w:val="0"/>
                <w:sz w:val="18"/>
                <w:szCs w:val="18"/>
                <w:lang w:val="en-US" w:eastAsia="zh-CN"/>
              </w:rPr>
              <w:t>04</w:t>
            </w:r>
          </w:p>
        </w:tc>
        <w:tc>
          <w:tcPr>
            <w:tcW w:w="266" w:type="pct"/>
            <w:vAlign w:val="center"/>
          </w:tcPr>
          <w:p>
            <w:pPr>
              <w:widowControl/>
              <w:adjustRightInd w:val="0"/>
              <w:snapToGrid w:val="0"/>
              <w:spacing w:line="240" w:lineRule="exact"/>
              <w:jc w:val="center"/>
              <w:rPr>
                <w:color w:val="auto"/>
                <w:kern w:val="0"/>
                <w:sz w:val="18"/>
                <w:szCs w:val="18"/>
              </w:rPr>
            </w:pPr>
            <w:r>
              <w:rPr>
                <w:rFonts w:hint="eastAsia"/>
                <w:color w:val="auto"/>
                <w:kern w:val="0"/>
                <w:sz w:val="18"/>
                <w:szCs w:val="18"/>
              </w:rPr>
              <w:t>8</w:t>
            </w:r>
          </w:p>
        </w:tc>
        <w:tc>
          <w:tcPr>
            <w:tcW w:w="244" w:type="pct"/>
            <w:vAlign w:val="center"/>
          </w:tcPr>
          <w:p>
            <w:pPr>
              <w:adjustRightInd w:val="0"/>
              <w:snapToGrid w:val="0"/>
              <w:spacing w:line="240" w:lineRule="exact"/>
              <w:jc w:val="center"/>
              <w:rPr>
                <w:color w:val="auto"/>
                <w:kern w:val="0"/>
                <w:sz w:val="18"/>
                <w:szCs w:val="18"/>
              </w:rPr>
            </w:pPr>
            <w:bookmarkStart w:id="67" w:name="_Toc9433234"/>
            <w:bookmarkStart w:id="68" w:name="_Toc9434407"/>
            <w:r>
              <w:rPr>
                <w:rFonts w:hint="eastAsia"/>
                <w:color w:val="auto"/>
                <w:kern w:val="0"/>
                <w:sz w:val="18"/>
                <w:szCs w:val="18"/>
              </w:rPr>
              <w:t>2</w:t>
            </w:r>
            <w:bookmarkEnd w:id="67"/>
            <w:bookmarkEnd w:id="68"/>
          </w:p>
        </w:tc>
        <w:tc>
          <w:tcPr>
            <w:tcW w:w="244" w:type="pct"/>
            <w:vAlign w:val="center"/>
          </w:tcPr>
          <w:p>
            <w:pPr>
              <w:adjustRightInd w:val="0"/>
              <w:snapToGrid w:val="0"/>
              <w:spacing w:line="240" w:lineRule="exact"/>
              <w:jc w:val="center"/>
              <w:rPr>
                <w:color w:val="auto"/>
                <w:kern w:val="0"/>
                <w:sz w:val="18"/>
                <w:szCs w:val="18"/>
              </w:rPr>
            </w:pPr>
            <w:bookmarkStart w:id="69" w:name="_Toc9433235"/>
            <w:bookmarkStart w:id="70" w:name="_Toc9434408"/>
            <w:r>
              <w:rPr>
                <w:rFonts w:hint="eastAsia"/>
                <w:color w:val="auto"/>
                <w:kern w:val="0"/>
                <w:sz w:val="18"/>
                <w:szCs w:val="18"/>
              </w:rPr>
              <w:t>2</w:t>
            </w:r>
            <w:bookmarkEnd w:id="69"/>
            <w:bookmarkEnd w:id="70"/>
          </w:p>
        </w:tc>
        <w:tc>
          <w:tcPr>
            <w:tcW w:w="251" w:type="pct"/>
            <w:vAlign w:val="center"/>
          </w:tcPr>
          <w:p>
            <w:pPr>
              <w:adjustRightInd w:val="0"/>
              <w:snapToGrid w:val="0"/>
              <w:spacing w:line="240" w:lineRule="exact"/>
              <w:jc w:val="center"/>
              <w:rPr>
                <w:color w:val="auto"/>
                <w:kern w:val="0"/>
                <w:sz w:val="18"/>
                <w:szCs w:val="18"/>
              </w:rPr>
            </w:pPr>
            <w:bookmarkStart w:id="71" w:name="_Toc9433236"/>
            <w:bookmarkStart w:id="72" w:name="_Toc9434409"/>
            <w:r>
              <w:rPr>
                <w:rFonts w:hint="eastAsia"/>
                <w:color w:val="auto"/>
                <w:kern w:val="0"/>
                <w:sz w:val="18"/>
                <w:szCs w:val="18"/>
              </w:rPr>
              <w:t>2</w:t>
            </w:r>
            <w:bookmarkEnd w:id="71"/>
            <w:bookmarkEnd w:id="72"/>
          </w:p>
        </w:tc>
        <w:tc>
          <w:tcPr>
            <w:tcW w:w="236" w:type="pct"/>
            <w:vAlign w:val="center"/>
          </w:tcPr>
          <w:p>
            <w:pPr>
              <w:adjustRightInd w:val="0"/>
              <w:snapToGrid w:val="0"/>
              <w:spacing w:line="240" w:lineRule="exact"/>
              <w:jc w:val="center"/>
              <w:rPr>
                <w:color w:val="auto"/>
                <w:kern w:val="0"/>
                <w:sz w:val="18"/>
                <w:szCs w:val="18"/>
              </w:rPr>
            </w:pPr>
            <w:bookmarkStart w:id="73" w:name="_Toc9434410"/>
            <w:bookmarkStart w:id="74" w:name="_Toc9433237"/>
            <w:r>
              <w:rPr>
                <w:rFonts w:hint="eastAsia"/>
                <w:color w:val="auto"/>
                <w:kern w:val="0"/>
                <w:sz w:val="18"/>
                <w:szCs w:val="18"/>
              </w:rPr>
              <w:t>2</w:t>
            </w:r>
            <w:bookmarkEnd w:id="73"/>
            <w:bookmarkEnd w:id="74"/>
          </w:p>
        </w:tc>
        <w:tc>
          <w:tcPr>
            <w:tcW w:w="244" w:type="pct"/>
            <w:vAlign w:val="center"/>
          </w:tcPr>
          <w:p>
            <w:pPr>
              <w:adjustRightInd w:val="0"/>
              <w:snapToGrid w:val="0"/>
              <w:spacing w:line="240" w:lineRule="exact"/>
              <w:jc w:val="center"/>
              <w:rPr>
                <w:color w:val="auto"/>
                <w:kern w:val="0"/>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6</w:t>
            </w:r>
          </w:p>
        </w:tc>
        <w:tc>
          <w:tcPr>
            <w:tcW w:w="443" w:type="pct"/>
            <w:vAlign w:val="center"/>
          </w:tcPr>
          <w:p>
            <w:pPr>
              <w:widowControl/>
              <w:spacing w:line="240" w:lineRule="exact"/>
              <w:jc w:val="center"/>
              <w:rPr>
                <w:color w:val="auto"/>
                <w:kern w:val="0"/>
                <w:sz w:val="18"/>
                <w:szCs w:val="18"/>
              </w:rPr>
            </w:pPr>
            <w:r>
              <w:rPr>
                <w:rFonts w:hint="eastAsia" w:ascii="宋体" w:hAnsi="宋体" w:cs="宋体"/>
                <w:color w:val="auto"/>
                <w:sz w:val="18"/>
                <w:szCs w:val="18"/>
              </w:rPr>
              <w:t>0710385</w:t>
            </w:r>
          </w:p>
        </w:tc>
        <w:tc>
          <w:tcPr>
            <w:tcW w:w="754" w:type="pct"/>
            <w:gridSpan w:val="2"/>
            <w:vAlign w:val="center"/>
          </w:tcPr>
          <w:p>
            <w:pPr>
              <w:widowControl/>
              <w:adjustRightInd w:val="0"/>
              <w:snapToGrid w:val="0"/>
              <w:spacing w:line="240" w:lineRule="exact"/>
              <w:jc w:val="center"/>
              <w:rPr>
                <w:color w:val="auto"/>
                <w:kern w:val="0"/>
                <w:sz w:val="18"/>
                <w:szCs w:val="18"/>
              </w:rPr>
            </w:pPr>
            <w:r>
              <w:rPr>
                <w:rFonts w:hint="eastAsia" w:ascii="宋体" w:hAnsi="宋体" w:cs="宋体"/>
                <w:color w:val="auto"/>
                <w:sz w:val="18"/>
                <w:szCs w:val="18"/>
              </w:rPr>
              <w:t>高速铁路行车技术管理</w:t>
            </w:r>
          </w:p>
        </w:tc>
        <w:tc>
          <w:tcPr>
            <w:tcW w:w="254"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3</w:t>
            </w:r>
          </w:p>
        </w:tc>
        <w:tc>
          <w:tcPr>
            <w:tcW w:w="258" w:type="pct"/>
            <w:vAlign w:val="center"/>
          </w:tcPr>
          <w:p>
            <w:pPr>
              <w:widowControl/>
              <w:spacing w:line="240" w:lineRule="exact"/>
              <w:jc w:val="center"/>
              <w:rPr>
                <w:color w:val="auto"/>
                <w:kern w:val="0"/>
                <w:sz w:val="18"/>
                <w:szCs w:val="18"/>
              </w:rPr>
            </w:pPr>
          </w:p>
        </w:tc>
        <w:tc>
          <w:tcPr>
            <w:tcW w:w="340" w:type="pct"/>
            <w:vAlign w:val="center"/>
          </w:tcPr>
          <w:p>
            <w:pPr>
              <w:widowControl/>
              <w:adjustRightInd w:val="0"/>
              <w:snapToGrid w:val="0"/>
              <w:spacing w:line="240" w:lineRule="exact"/>
              <w:jc w:val="center"/>
              <w:rPr>
                <w:color w:val="auto"/>
                <w:kern w:val="0"/>
                <w:sz w:val="18"/>
                <w:szCs w:val="18"/>
              </w:rPr>
            </w:pPr>
            <w:bookmarkStart w:id="75" w:name="_Toc9434415"/>
            <w:bookmarkStart w:id="76" w:name="_Toc9433242"/>
            <w:r>
              <w:rPr>
                <w:rFonts w:hint="eastAsia"/>
                <w:color w:val="auto"/>
                <w:kern w:val="0"/>
                <w:sz w:val="18"/>
                <w:szCs w:val="18"/>
              </w:rPr>
              <w:t>36</w:t>
            </w:r>
            <w:bookmarkEnd w:id="75"/>
            <w:bookmarkEnd w:id="76"/>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18</w:t>
            </w:r>
          </w:p>
        </w:tc>
        <w:tc>
          <w:tcPr>
            <w:tcW w:w="347" w:type="pct"/>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18</w:t>
            </w:r>
          </w:p>
        </w:tc>
        <w:tc>
          <w:tcPr>
            <w:tcW w:w="266" w:type="pct"/>
            <w:vAlign w:val="center"/>
          </w:tcPr>
          <w:p>
            <w:pPr>
              <w:widowControl/>
              <w:adjustRightInd w:val="0"/>
              <w:snapToGrid w:val="0"/>
              <w:spacing w:line="240" w:lineRule="exact"/>
              <w:jc w:val="center"/>
              <w:rPr>
                <w:color w:val="auto"/>
                <w:kern w:val="0"/>
                <w:sz w:val="18"/>
                <w:szCs w:val="18"/>
              </w:rPr>
            </w:pPr>
            <w:bookmarkStart w:id="77" w:name="_Toc9433244"/>
            <w:bookmarkStart w:id="78" w:name="_Toc9434417"/>
            <w:r>
              <w:rPr>
                <w:rFonts w:hint="eastAsia"/>
                <w:color w:val="auto"/>
                <w:kern w:val="0"/>
                <w:sz w:val="18"/>
                <w:szCs w:val="18"/>
              </w:rPr>
              <w:t>2</w:t>
            </w:r>
            <w:bookmarkEnd w:id="77"/>
            <w:bookmarkEnd w:id="78"/>
          </w:p>
        </w:tc>
        <w:tc>
          <w:tcPr>
            <w:tcW w:w="244"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color w:val="auto"/>
                <w:kern w:val="0"/>
                <w:sz w:val="18"/>
                <w:szCs w:val="18"/>
              </w:rPr>
            </w:pPr>
          </w:p>
        </w:tc>
        <w:tc>
          <w:tcPr>
            <w:tcW w:w="251"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36"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color w:val="auto"/>
                <w:kern w:val="0"/>
                <w:sz w:val="18"/>
                <w:szCs w:val="18"/>
              </w:rPr>
            </w:pPr>
          </w:p>
        </w:tc>
        <w:tc>
          <w:tcPr>
            <w:tcW w:w="221" w:type="pct"/>
            <w:vAlign w:val="center"/>
          </w:tcPr>
          <w:p>
            <w:pPr>
              <w:adjustRightInd w:val="0"/>
              <w:snapToGrid w:val="0"/>
              <w:jc w:val="center"/>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7</w:t>
            </w:r>
          </w:p>
        </w:tc>
        <w:tc>
          <w:tcPr>
            <w:tcW w:w="443" w:type="pct"/>
            <w:vAlign w:val="center"/>
          </w:tcPr>
          <w:p>
            <w:pPr>
              <w:widowControl/>
              <w:spacing w:line="2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0710312</w:t>
            </w:r>
          </w:p>
        </w:tc>
        <w:tc>
          <w:tcPr>
            <w:tcW w:w="754" w:type="pct"/>
            <w:gridSpan w:val="2"/>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现场导游</w:t>
            </w:r>
          </w:p>
        </w:tc>
        <w:tc>
          <w:tcPr>
            <w:tcW w:w="254" w:type="pct"/>
            <w:vAlign w:val="center"/>
          </w:tcPr>
          <w:p>
            <w:pPr>
              <w:adjustRightInd w:val="0"/>
              <w:snapToGrid w:val="0"/>
              <w:spacing w:line="240" w:lineRule="exact"/>
              <w:jc w:val="center"/>
              <w:rPr>
                <w:color w:val="auto"/>
                <w:kern w:val="0"/>
                <w:sz w:val="18"/>
                <w:szCs w:val="18"/>
              </w:rPr>
            </w:pPr>
          </w:p>
        </w:tc>
        <w:tc>
          <w:tcPr>
            <w:tcW w:w="258"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340" w:type="pct"/>
            <w:vAlign w:val="center"/>
          </w:tcPr>
          <w:p>
            <w:pPr>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36</w:t>
            </w:r>
          </w:p>
        </w:tc>
        <w:tc>
          <w:tcPr>
            <w:tcW w:w="347" w:type="pct"/>
            <w:vAlign w:val="center"/>
          </w:tcPr>
          <w:p>
            <w:pPr>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12</w:t>
            </w:r>
          </w:p>
        </w:tc>
        <w:tc>
          <w:tcPr>
            <w:tcW w:w="347" w:type="pct"/>
            <w:vAlign w:val="center"/>
          </w:tcPr>
          <w:p>
            <w:pPr>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24</w:t>
            </w:r>
          </w:p>
        </w:tc>
        <w:tc>
          <w:tcPr>
            <w:tcW w:w="266" w:type="pct"/>
            <w:vAlign w:val="center"/>
          </w:tcPr>
          <w:p>
            <w:pPr>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51" w:type="pct"/>
            <w:vAlign w:val="center"/>
          </w:tcPr>
          <w:p>
            <w:pPr>
              <w:adjustRightInd w:val="0"/>
              <w:snapToGrid w:val="0"/>
              <w:spacing w:line="240" w:lineRule="exact"/>
              <w:jc w:val="center"/>
              <w:rPr>
                <w:color w:val="auto"/>
                <w:kern w:val="0"/>
                <w:sz w:val="18"/>
                <w:szCs w:val="18"/>
              </w:rPr>
            </w:pPr>
          </w:p>
        </w:tc>
        <w:tc>
          <w:tcPr>
            <w:tcW w:w="236" w:type="pct"/>
            <w:vAlign w:val="center"/>
          </w:tcPr>
          <w:p>
            <w:pPr>
              <w:adjustRightInd w:val="0"/>
              <w:snapToGrid w:val="0"/>
              <w:spacing w:line="240" w:lineRule="exact"/>
              <w:jc w:val="center"/>
              <w:rPr>
                <w:color w:val="auto"/>
                <w:kern w:val="0"/>
                <w:sz w:val="18"/>
                <w:szCs w:val="18"/>
              </w:rPr>
            </w:pPr>
          </w:p>
        </w:tc>
        <w:tc>
          <w:tcPr>
            <w:tcW w:w="244" w:type="pct"/>
            <w:vAlign w:val="center"/>
          </w:tcPr>
          <w:p>
            <w:pPr>
              <w:widowControl/>
              <w:spacing w:line="240" w:lineRule="exact"/>
              <w:jc w:val="center"/>
              <w:rPr>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207" w:type="pct"/>
            <w:vAlign w:val="center"/>
          </w:tcPr>
          <w:p>
            <w:pPr>
              <w:adjustRightInd w:val="0"/>
              <w:snapToGrid w:val="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8</w:t>
            </w:r>
          </w:p>
        </w:tc>
        <w:tc>
          <w:tcPr>
            <w:tcW w:w="443" w:type="pct"/>
            <w:vAlign w:val="center"/>
          </w:tcPr>
          <w:p>
            <w:pPr>
              <w:widowControl/>
              <w:spacing w:line="2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0710314</w:t>
            </w:r>
          </w:p>
        </w:tc>
        <w:tc>
          <w:tcPr>
            <w:tcW w:w="754" w:type="pct"/>
            <w:gridSpan w:val="2"/>
            <w:vAlign w:val="center"/>
          </w:tcPr>
          <w:p>
            <w:pPr>
              <w:widowControl/>
              <w:adjustRightInd w:val="0"/>
              <w:snapToGrid w:val="0"/>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跟岗实习</w:t>
            </w:r>
          </w:p>
        </w:tc>
        <w:tc>
          <w:tcPr>
            <w:tcW w:w="254" w:type="pct"/>
            <w:vAlign w:val="center"/>
          </w:tcPr>
          <w:p>
            <w:pPr>
              <w:adjustRightInd w:val="0"/>
              <w:snapToGrid w:val="0"/>
              <w:spacing w:line="240" w:lineRule="exact"/>
              <w:jc w:val="center"/>
              <w:rPr>
                <w:rFonts w:asciiTheme="minorHAnsi" w:hAnsiTheme="minorHAnsi" w:eastAsiaTheme="minorEastAsia" w:cstheme="minorBidi"/>
                <w:color w:val="auto"/>
                <w:kern w:val="0"/>
                <w:sz w:val="18"/>
                <w:szCs w:val="18"/>
                <w:lang w:val="en-US" w:eastAsia="zh-CN" w:bidi="ar-SA"/>
              </w:rPr>
            </w:pPr>
          </w:p>
        </w:tc>
        <w:tc>
          <w:tcPr>
            <w:tcW w:w="258" w:type="pct"/>
            <w:vAlign w:val="center"/>
          </w:tcPr>
          <w:p>
            <w:pPr>
              <w:adjustRightInd w:val="0"/>
              <w:snapToGrid w:val="0"/>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5</w:t>
            </w:r>
          </w:p>
        </w:tc>
        <w:tc>
          <w:tcPr>
            <w:tcW w:w="340" w:type="pct"/>
            <w:vAlign w:val="center"/>
          </w:tcPr>
          <w:p>
            <w:pPr>
              <w:adjustRightInd w:val="0"/>
              <w:snapToGrid w:val="0"/>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240</w:t>
            </w:r>
          </w:p>
        </w:tc>
        <w:tc>
          <w:tcPr>
            <w:tcW w:w="347" w:type="pct"/>
            <w:vAlign w:val="center"/>
          </w:tcPr>
          <w:p>
            <w:pPr>
              <w:adjustRightInd w:val="0"/>
              <w:snapToGrid w:val="0"/>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0</w:t>
            </w:r>
          </w:p>
        </w:tc>
        <w:tc>
          <w:tcPr>
            <w:tcW w:w="347" w:type="pct"/>
            <w:vAlign w:val="center"/>
          </w:tcPr>
          <w:p>
            <w:pPr>
              <w:adjustRightInd w:val="0"/>
              <w:snapToGrid w:val="0"/>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240</w:t>
            </w:r>
          </w:p>
        </w:tc>
        <w:tc>
          <w:tcPr>
            <w:tcW w:w="266" w:type="pct"/>
            <w:vAlign w:val="center"/>
          </w:tcPr>
          <w:p>
            <w:pPr>
              <w:adjustRightInd w:val="0"/>
              <w:snapToGrid w:val="0"/>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8</w:t>
            </w:r>
          </w:p>
        </w:tc>
        <w:tc>
          <w:tcPr>
            <w:tcW w:w="244" w:type="pct"/>
            <w:vAlign w:val="center"/>
          </w:tcPr>
          <w:p>
            <w:pPr>
              <w:adjustRightInd w:val="0"/>
              <w:snapToGrid w:val="0"/>
              <w:spacing w:line="240" w:lineRule="exact"/>
              <w:jc w:val="center"/>
              <w:rPr>
                <w:rFonts w:asciiTheme="minorHAnsi" w:hAnsiTheme="minorHAnsi" w:eastAsiaTheme="minorEastAsia" w:cstheme="minorBidi"/>
                <w:color w:val="auto"/>
                <w:kern w:val="0"/>
                <w:sz w:val="18"/>
                <w:szCs w:val="18"/>
                <w:lang w:val="en-US" w:eastAsia="zh-CN" w:bidi="ar-SA"/>
              </w:rPr>
            </w:pPr>
          </w:p>
        </w:tc>
        <w:tc>
          <w:tcPr>
            <w:tcW w:w="244" w:type="pct"/>
            <w:vAlign w:val="center"/>
          </w:tcPr>
          <w:p>
            <w:pPr>
              <w:adjustRightInd w:val="0"/>
              <w:snapToGrid w:val="0"/>
              <w:spacing w:line="240" w:lineRule="exact"/>
              <w:jc w:val="center"/>
              <w:rPr>
                <w:rFonts w:asciiTheme="minorHAnsi" w:hAnsiTheme="minorHAnsi" w:eastAsiaTheme="minorEastAsia" w:cstheme="minorBidi"/>
                <w:color w:val="auto"/>
                <w:kern w:val="0"/>
                <w:sz w:val="18"/>
                <w:szCs w:val="18"/>
                <w:lang w:val="en-US" w:eastAsia="zh-CN" w:bidi="ar-SA"/>
              </w:rPr>
            </w:pPr>
          </w:p>
        </w:tc>
        <w:tc>
          <w:tcPr>
            <w:tcW w:w="251" w:type="pct"/>
            <w:vAlign w:val="center"/>
          </w:tcPr>
          <w:p>
            <w:pPr>
              <w:adjustRightInd w:val="0"/>
              <w:snapToGrid w:val="0"/>
              <w:spacing w:line="240" w:lineRule="exact"/>
              <w:jc w:val="center"/>
              <w:rPr>
                <w:rFonts w:asciiTheme="minorHAnsi" w:hAnsiTheme="minorHAnsi" w:eastAsiaTheme="minorEastAsia" w:cstheme="minorBidi"/>
                <w:color w:val="auto"/>
                <w:kern w:val="0"/>
                <w:sz w:val="18"/>
                <w:szCs w:val="18"/>
                <w:lang w:val="en-US" w:eastAsia="zh-CN" w:bidi="ar-SA"/>
              </w:rPr>
            </w:pPr>
          </w:p>
        </w:tc>
        <w:tc>
          <w:tcPr>
            <w:tcW w:w="236" w:type="pct"/>
            <w:vAlign w:val="center"/>
          </w:tcPr>
          <w:p>
            <w:pPr>
              <w:adjustRightInd w:val="0"/>
              <w:snapToGrid w:val="0"/>
              <w:spacing w:line="240" w:lineRule="exact"/>
              <w:jc w:val="center"/>
              <w:rPr>
                <w:rFonts w:asciiTheme="minorHAnsi" w:hAnsiTheme="minorHAnsi" w:eastAsiaTheme="minorEastAsia" w:cstheme="minorBidi"/>
                <w:color w:val="auto"/>
                <w:kern w:val="0"/>
                <w:sz w:val="18"/>
                <w:szCs w:val="18"/>
                <w:lang w:val="en-US" w:eastAsia="zh-CN" w:bidi="ar-SA"/>
              </w:rPr>
            </w:pPr>
          </w:p>
        </w:tc>
        <w:tc>
          <w:tcPr>
            <w:tcW w:w="244"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8w</w:t>
            </w: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color w:val="auto"/>
                <w:kern w:val="0"/>
                <w:sz w:val="18"/>
                <w:szCs w:val="18"/>
                <w:lang w:val="en-US" w:eastAsia="zh-CN"/>
              </w:rPr>
              <w:t>9</w:t>
            </w:r>
          </w:p>
        </w:tc>
        <w:tc>
          <w:tcPr>
            <w:tcW w:w="443" w:type="pct"/>
            <w:vAlign w:val="center"/>
          </w:tcPr>
          <w:p>
            <w:pPr>
              <w:widowControl/>
              <w:spacing w:line="2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0010531</w:t>
            </w:r>
          </w:p>
        </w:tc>
        <w:tc>
          <w:tcPr>
            <w:tcW w:w="754" w:type="pct"/>
            <w:gridSpan w:val="2"/>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毕业顶岗实习</w:t>
            </w:r>
          </w:p>
        </w:tc>
        <w:tc>
          <w:tcPr>
            <w:tcW w:w="254" w:type="pct"/>
            <w:vAlign w:val="center"/>
          </w:tcPr>
          <w:p>
            <w:pPr>
              <w:adjustRightInd w:val="0"/>
              <w:snapToGrid w:val="0"/>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6</w:t>
            </w:r>
          </w:p>
          <w:p>
            <w:pPr>
              <w:adjustRightInd w:val="0"/>
              <w:snapToGrid w:val="0"/>
              <w:spacing w:line="240" w:lineRule="exact"/>
              <w:jc w:val="center"/>
              <w:rPr>
                <w:rFonts w:hint="eastAsia"/>
                <w:color w:val="auto"/>
                <w:kern w:val="0"/>
                <w:sz w:val="18"/>
                <w:szCs w:val="18"/>
                <w:lang w:val="en-US" w:eastAsia="zh-CN"/>
              </w:rPr>
            </w:pPr>
          </w:p>
        </w:tc>
        <w:tc>
          <w:tcPr>
            <w:tcW w:w="258" w:type="pct"/>
            <w:vAlign w:val="center"/>
          </w:tcPr>
          <w:p>
            <w:pPr>
              <w:adjustRightInd w:val="0"/>
              <w:snapToGrid w:val="0"/>
              <w:spacing w:line="240" w:lineRule="exact"/>
              <w:jc w:val="center"/>
              <w:rPr>
                <w:rFonts w:hint="eastAsia"/>
                <w:color w:val="auto"/>
                <w:kern w:val="0"/>
                <w:sz w:val="18"/>
                <w:szCs w:val="18"/>
                <w:lang w:val="en-US" w:eastAsia="zh-CN"/>
              </w:rPr>
            </w:pPr>
          </w:p>
        </w:tc>
        <w:tc>
          <w:tcPr>
            <w:tcW w:w="340" w:type="pct"/>
            <w:vAlign w:val="center"/>
          </w:tcPr>
          <w:p>
            <w:pPr>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600</w:t>
            </w:r>
          </w:p>
        </w:tc>
        <w:tc>
          <w:tcPr>
            <w:tcW w:w="347" w:type="pct"/>
            <w:vAlign w:val="center"/>
          </w:tcPr>
          <w:p>
            <w:pPr>
              <w:adjustRightInd w:val="0"/>
              <w:snapToGrid w:val="0"/>
              <w:spacing w:line="240" w:lineRule="exact"/>
              <w:jc w:val="center"/>
              <w:rPr>
                <w:rFonts w:hint="eastAsia" w:eastAsiaTheme="minorEastAsia"/>
                <w:color w:val="auto"/>
                <w:kern w:val="0"/>
                <w:sz w:val="18"/>
                <w:szCs w:val="18"/>
                <w:lang w:val="en-US" w:eastAsia="zh-CN"/>
              </w:rPr>
            </w:pPr>
          </w:p>
        </w:tc>
        <w:tc>
          <w:tcPr>
            <w:tcW w:w="347" w:type="pct"/>
            <w:vAlign w:val="center"/>
          </w:tcPr>
          <w:p>
            <w:pPr>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600</w:t>
            </w:r>
          </w:p>
        </w:tc>
        <w:tc>
          <w:tcPr>
            <w:tcW w:w="266"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20</w:t>
            </w:r>
          </w:p>
        </w:tc>
        <w:tc>
          <w:tcPr>
            <w:tcW w:w="244"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color w:val="auto"/>
                <w:kern w:val="0"/>
                <w:sz w:val="18"/>
                <w:szCs w:val="18"/>
              </w:rPr>
            </w:pPr>
          </w:p>
        </w:tc>
        <w:tc>
          <w:tcPr>
            <w:tcW w:w="251" w:type="pct"/>
            <w:vAlign w:val="center"/>
          </w:tcPr>
          <w:p>
            <w:pPr>
              <w:adjustRightInd w:val="0"/>
              <w:snapToGrid w:val="0"/>
              <w:spacing w:line="240" w:lineRule="exact"/>
              <w:jc w:val="center"/>
              <w:rPr>
                <w:color w:val="auto"/>
                <w:kern w:val="0"/>
                <w:sz w:val="18"/>
                <w:szCs w:val="18"/>
              </w:rPr>
            </w:pPr>
          </w:p>
        </w:tc>
        <w:tc>
          <w:tcPr>
            <w:tcW w:w="236" w:type="pct"/>
            <w:vAlign w:val="center"/>
          </w:tcPr>
          <w:p>
            <w:pPr>
              <w:adjustRightInd w:val="0"/>
              <w:snapToGrid w:val="0"/>
              <w:spacing w:line="240" w:lineRule="exact"/>
              <w:jc w:val="center"/>
              <w:rPr>
                <w:color w:val="auto"/>
                <w:kern w:val="0"/>
                <w:sz w:val="18"/>
                <w:szCs w:val="18"/>
              </w:rPr>
            </w:pPr>
          </w:p>
        </w:tc>
        <w:tc>
          <w:tcPr>
            <w:tcW w:w="244" w:type="pct"/>
            <w:vAlign w:val="center"/>
          </w:tcPr>
          <w:p>
            <w:pPr>
              <w:widowControl/>
              <w:spacing w:line="240" w:lineRule="exact"/>
              <w:jc w:val="center"/>
              <w:rPr>
                <w:rFonts w:hint="default" w:eastAsiaTheme="minorEastAsia"/>
                <w:color w:val="auto"/>
                <w:kern w:val="0"/>
                <w:sz w:val="18"/>
                <w:szCs w:val="18"/>
                <w:lang w:val="en-US" w:eastAsia="zh-CN"/>
              </w:rPr>
            </w:pPr>
          </w:p>
        </w:tc>
        <w:tc>
          <w:tcPr>
            <w:tcW w:w="221" w:type="pct"/>
            <w:vAlign w:val="center"/>
          </w:tcPr>
          <w:p>
            <w:pPr>
              <w:widowControl/>
              <w:spacing w:line="300" w:lineRule="exact"/>
              <w:jc w:val="center"/>
              <w:outlineLvl w:val="0"/>
              <w:rPr>
                <w:rFonts w:ascii="宋体" w:hAnsi="宋体" w:cs="宋体"/>
                <w:color w:val="auto"/>
                <w:kern w:val="0"/>
                <w:sz w:val="18"/>
                <w:szCs w:val="18"/>
              </w:rPr>
            </w:pPr>
            <w:r>
              <w:rPr>
                <w:rFonts w:hint="eastAsia"/>
                <w:color w:val="auto"/>
                <w:kern w:val="0"/>
                <w:sz w:val="13"/>
                <w:szCs w:val="13"/>
                <w:lang w:val="en-US" w:eastAsia="zh-CN"/>
              </w:rPr>
              <w:t>20w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textDirection w:val="tbLrV"/>
            <w:vAlign w:val="center"/>
          </w:tcPr>
          <w:p>
            <w:pPr>
              <w:adjustRightInd w:val="0"/>
              <w:snapToGrid w:val="0"/>
              <w:ind w:left="113" w:right="113"/>
              <w:jc w:val="center"/>
              <w:rPr>
                <w:rFonts w:ascii="宋体" w:hAnsi="宋体"/>
                <w:color w:val="auto"/>
                <w:sz w:val="18"/>
                <w:szCs w:val="18"/>
              </w:rPr>
            </w:pPr>
          </w:p>
        </w:tc>
        <w:tc>
          <w:tcPr>
            <w:tcW w:w="1405" w:type="pct"/>
            <w:gridSpan w:val="4"/>
            <w:vAlign w:val="center"/>
          </w:tcPr>
          <w:p>
            <w:pPr>
              <w:adjustRightInd w:val="0"/>
              <w:snapToGrid w:val="0"/>
              <w:jc w:val="center"/>
              <w:rPr>
                <w:rFonts w:ascii="宋体" w:hAnsi="宋体"/>
                <w:color w:val="auto"/>
                <w:spacing w:val="-8"/>
                <w:sz w:val="18"/>
                <w:szCs w:val="18"/>
              </w:rPr>
            </w:pPr>
            <w:r>
              <w:rPr>
                <w:rFonts w:hint="eastAsia" w:ascii="宋体" w:hAnsi="宋体"/>
                <w:color w:val="auto"/>
                <w:sz w:val="18"/>
                <w:szCs w:val="18"/>
              </w:rPr>
              <w:t>小计（占总课时4</w:t>
            </w:r>
            <w:r>
              <w:rPr>
                <w:rFonts w:hint="eastAsia" w:ascii="宋体" w:hAnsi="宋体"/>
                <w:color w:val="auto"/>
                <w:sz w:val="18"/>
                <w:szCs w:val="18"/>
                <w:lang w:val="en-US" w:eastAsia="zh-CN"/>
              </w:rPr>
              <w:t>1</w:t>
            </w:r>
            <w:r>
              <w:rPr>
                <w:rFonts w:hint="eastAsia" w:ascii="宋体" w:hAnsi="宋体"/>
                <w:color w:val="auto"/>
                <w:sz w:val="18"/>
                <w:szCs w:val="18"/>
              </w:rPr>
              <w:t>.</w:t>
            </w:r>
            <w:r>
              <w:rPr>
                <w:rFonts w:hint="eastAsia" w:ascii="宋体" w:hAnsi="宋体"/>
                <w:color w:val="auto"/>
                <w:sz w:val="18"/>
                <w:szCs w:val="18"/>
                <w:lang w:val="en-US" w:eastAsia="zh-CN"/>
              </w:rPr>
              <w:t>62</w:t>
            </w:r>
            <w:r>
              <w:rPr>
                <w:rFonts w:hint="eastAsia" w:ascii="宋体" w:hAnsi="宋体"/>
                <w:color w:val="auto"/>
                <w:sz w:val="18"/>
                <w:szCs w:val="18"/>
              </w:rPr>
              <w:t>%）</w:t>
            </w:r>
          </w:p>
        </w:tc>
        <w:tc>
          <w:tcPr>
            <w:tcW w:w="254" w:type="pct"/>
            <w:vAlign w:val="center"/>
          </w:tcPr>
          <w:p>
            <w:pPr>
              <w:jc w:val="center"/>
              <w:rPr>
                <w:rFonts w:ascii="Calibri" w:hAnsi="Calibri"/>
                <w:color w:val="auto"/>
                <w:sz w:val="15"/>
                <w:szCs w:val="15"/>
              </w:rPr>
            </w:pPr>
          </w:p>
        </w:tc>
        <w:tc>
          <w:tcPr>
            <w:tcW w:w="258" w:type="pct"/>
            <w:vAlign w:val="center"/>
          </w:tcPr>
          <w:p>
            <w:pPr>
              <w:jc w:val="center"/>
              <w:rPr>
                <w:rFonts w:ascii="Calibri" w:hAnsi="Calibri"/>
                <w:color w:val="auto"/>
                <w:sz w:val="15"/>
                <w:szCs w:val="15"/>
              </w:rPr>
            </w:pPr>
          </w:p>
        </w:tc>
        <w:tc>
          <w:tcPr>
            <w:tcW w:w="340" w:type="pct"/>
            <w:vAlign w:val="center"/>
          </w:tcPr>
          <w:p>
            <w:pPr>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1232</w:t>
            </w:r>
          </w:p>
        </w:tc>
        <w:tc>
          <w:tcPr>
            <w:tcW w:w="347" w:type="pct"/>
            <w:vAlign w:val="center"/>
          </w:tcPr>
          <w:p>
            <w:pPr>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120</w:t>
            </w:r>
          </w:p>
        </w:tc>
        <w:tc>
          <w:tcPr>
            <w:tcW w:w="347" w:type="pct"/>
            <w:vAlign w:val="center"/>
          </w:tcPr>
          <w:p>
            <w:pPr>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1112</w:t>
            </w:r>
          </w:p>
        </w:tc>
        <w:tc>
          <w:tcPr>
            <w:tcW w:w="266" w:type="pct"/>
            <w:vAlign w:val="center"/>
          </w:tcPr>
          <w:p>
            <w:pPr>
              <w:adjustRightInd w:val="0"/>
              <w:snapToGrid w:val="0"/>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52</w:t>
            </w:r>
          </w:p>
        </w:tc>
        <w:tc>
          <w:tcPr>
            <w:tcW w:w="244" w:type="pct"/>
            <w:vAlign w:val="center"/>
          </w:tcPr>
          <w:p>
            <w:pPr>
              <w:adjustRightInd w:val="0"/>
              <w:snapToGrid w:val="0"/>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adjustRightInd w:val="0"/>
              <w:snapToGrid w:val="0"/>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8</w:t>
            </w:r>
          </w:p>
        </w:tc>
        <w:tc>
          <w:tcPr>
            <w:tcW w:w="251" w:type="pct"/>
            <w:vAlign w:val="center"/>
          </w:tcPr>
          <w:p>
            <w:pPr>
              <w:adjustRightInd w:val="0"/>
              <w:snapToGrid w:val="0"/>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8</w:t>
            </w:r>
          </w:p>
        </w:tc>
        <w:tc>
          <w:tcPr>
            <w:tcW w:w="236" w:type="pct"/>
            <w:vAlign w:val="center"/>
          </w:tcPr>
          <w:p>
            <w:pPr>
              <w:adjustRightInd w:val="0"/>
              <w:snapToGrid w:val="0"/>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8</w:t>
            </w:r>
          </w:p>
        </w:tc>
        <w:tc>
          <w:tcPr>
            <w:tcW w:w="244" w:type="pct"/>
            <w:vAlign w:val="center"/>
          </w:tcPr>
          <w:p>
            <w:pPr>
              <w:adjustRightInd w:val="0"/>
              <w:snapToGrid w:val="0"/>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0</w:t>
            </w:r>
          </w:p>
        </w:tc>
        <w:tc>
          <w:tcPr>
            <w:tcW w:w="221" w:type="pct"/>
            <w:vAlign w:val="center"/>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4"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restart"/>
            <w:textDirection w:val="tbLrV"/>
            <w:vAlign w:val="center"/>
          </w:tcPr>
          <w:p>
            <w:pPr>
              <w:adjustRightInd w:val="0"/>
              <w:snapToGrid w:val="0"/>
              <w:ind w:left="113" w:right="113"/>
              <w:jc w:val="center"/>
              <w:rPr>
                <w:rFonts w:ascii="宋体" w:hAnsi="宋体"/>
                <w:color w:val="auto"/>
                <w:sz w:val="18"/>
                <w:szCs w:val="18"/>
              </w:rPr>
            </w:pPr>
            <w:r>
              <w:rPr>
                <w:rFonts w:hint="eastAsia" w:ascii="宋体" w:hAnsi="宋体"/>
                <w:color w:val="auto"/>
                <w:sz w:val="18"/>
                <w:szCs w:val="18"/>
              </w:rPr>
              <w:t>专业选修课程</w:t>
            </w: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1</w:t>
            </w:r>
          </w:p>
        </w:tc>
        <w:tc>
          <w:tcPr>
            <w:tcW w:w="443" w:type="pct"/>
            <w:vAlign w:val="center"/>
          </w:tcPr>
          <w:p>
            <w:pPr>
              <w:widowControl/>
              <w:spacing w:line="240" w:lineRule="exact"/>
              <w:jc w:val="center"/>
              <w:rPr>
                <w:color w:val="auto"/>
                <w:kern w:val="0"/>
                <w:sz w:val="18"/>
                <w:szCs w:val="18"/>
              </w:rPr>
            </w:pPr>
            <w:r>
              <w:rPr>
                <w:rFonts w:hint="eastAsia" w:ascii="宋体" w:hAnsi="宋体" w:cs="宋体"/>
                <w:color w:val="auto"/>
                <w:kern w:val="0"/>
                <w:sz w:val="18"/>
                <w:szCs w:val="18"/>
              </w:rPr>
              <w:t>0710481</w:t>
            </w:r>
          </w:p>
        </w:tc>
        <w:tc>
          <w:tcPr>
            <w:tcW w:w="571" w:type="pct"/>
            <w:vAlign w:val="center"/>
          </w:tcPr>
          <w:p>
            <w:pPr>
              <w:widowControl/>
              <w:adjustRightInd w:val="0"/>
              <w:snapToGrid w:val="0"/>
              <w:spacing w:line="240" w:lineRule="exact"/>
              <w:jc w:val="center"/>
              <w:rPr>
                <w:color w:val="auto"/>
                <w:kern w:val="0"/>
                <w:sz w:val="18"/>
                <w:szCs w:val="18"/>
              </w:rPr>
            </w:pPr>
            <w:bookmarkStart w:id="79" w:name="_Toc9434544"/>
            <w:bookmarkStart w:id="80" w:name="_Toc9433371"/>
            <w:r>
              <w:rPr>
                <w:rFonts w:hint="eastAsia" w:ascii="宋体" w:hAnsi="宋体" w:cs="宋体"/>
                <w:color w:val="auto"/>
                <w:sz w:val="18"/>
                <w:szCs w:val="18"/>
              </w:rPr>
              <w:t>高速铁路客运服务管理</w:t>
            </w:r>
            <w:r>
              <w:rPr>
                <w:rFonts w:hint="eastAsia"/>
                <w:color w:val="auto"/>
                <w:kern w:val="0"/>
                <w:sz w:val="18"/>
                <w:szCs w:val="18"/>
              </w:rPr>
              <w:t>史</w:t>
            </w:r>
            <w:bookmarkEnd w:id="79"/>
            <w:bookmarkEnd w:id="80"/>
          </w:p>
        </w:tc>
        <w:tc>
          <w:tcPr>
            <w:tcW w:w="183" w:type="pct"/>
            <w:vMerge w:val="restart"/>
            <w:vAlign w:val="center"/>
          </w:tcPr>
          <w:p>
            <w:pPr>
              <w:widowControl/>
              <w:adjustRightInd w:val="0"/>
              <w:snapToGrid w:val="0"/>
              <w:spacing w:line="240" w:lineRule="exact"/>
              <w:jc w:val="center"/>
              <w:rPr>
                <w:color w:val="auto"/>
                <w:kern w:val="0"/>
                <w:sz w:val="18"/>
                <w:szCs w:val="18"/>
              </w:rPr>
            </w:pPr>
            <w:r>
              <w:rPr>
                <w:rFonts w:hint="eastAsia"/>
                <w:color w:val="auto"/>
                <w:kern w:val="0"/>
                <w:sz w:val="18"/>
                <w:szCs w:val="18"/>
              </w:rPr>
              <w:t>任选一门</w:t>
            </w:r>
          </w:p>
        </w:tc>
        <w:tc>
          <w:tcPr>
            <w:tcW w:w="254" w:type="pct"/>
            <w:vAlign w:val="center"/>
          </w:tcPr>
          <w:p>
            <w:pPr>
              <w:widowControl/>
              <w:spacing w:line="240" w:lineRule="exact"/>
              <w:jc w:val="center"/>
              <w:rPr>
                <w:color w:val="auto"/>
                <w:kern w:val="0"/>
                <w:sz w:val="18"/>
                <w:szCs w:val="18"/>
              </w:rPr>
            </w:pPr>
          </w:p>
        </w:tc>
        <w:tc>
          <w:tcPr>
            <w:tcW w:w="258"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5</w:t>
            </w:r>
          </w:p>
        </w:tc>
        <w:tc>
          <w:tcPr>
            <w:tcW w:w="340" w:type="pct"/>
            <w:vAlign w:val="center"/>
          </w:tcPr>
          <w:p>
            <w:pPr>
              <w:adjustRightInd w:val="0"/>
              <w:snapToGrid w:val="0"/>
              <w:spacing w:line="240" w:lineRule="exact"/>
              <w:jc w:val="center"/>
              <w:rPr>
                <w:rFonts w:hint="eastAsia" w:eastAsiaTheme="minorEastAsia"/>
                <w:color w:val="auto"/>
                <w:kern w:val="0"/>
                <w:sz w:val="18"/>
                <w:szCs w:val="18"/>
                <w:lang w:val="en-US" w:eastAsia="zh-CN"/>
              </w:rPr>
            </w:pPr>
            <w:bookmarkStart w:id="81" w:name="_Toc9433374"/>
            <w:bookmarkStart w:id="82" w:name="_Toc9434547"/>
            <w:r>
              <w:rPr>
                <w:rFonts w:hint="eastAsia"/>
                <w:color w:val="auto"/>
                <w:kern w:val="0"/>
                <w:sz w:val="18"/>
                <w:szCs w:val="18"/>
              </w:rPr>
              <w:t>3</w:t>
            </w:r>
            <w:bookmarkEnd w:id="81"/>
            <w:bookmarkEnd w:id="82"/>
            <w:r>
              <w:rPr>
                <w:rFonts w:hint="eastAsia"/>
                <w:color w:val="auto"/>
                <w:kern w:val="0"/>
                <w:sz w:val="18"/>
                <w:szCs w:val="18"/>
                <w:lang w:val="en-US" w:eastAsia="zh-CN"/>
              </w:rPr>
              <w:t>2</w:t>
            </w:r>
          </w:p>
        </w:tc>
        <w:tc>
          <w:tcPr>
            <w:tcW w:w="347" w:type="pct"/>
            <w:vAlign w:val="center"/>
          </w:tcPr>
          <w:p>
            <w:pPr>
              <w:adjustRightInd w:val="0"/>
              <w:snapToGrid w:val="0"/>
              <w:spacing w:line="240" w:lineRule="exact"/>
              <w:jc w:val="center"/>
              <w:rPr>
                <w:rFonts w:hint="eastAsia" w:eastAsiaTheme="minorEastAsia"/>
                <w:color w:val="auto"/>
                <w:kern w:val="0"/>
                <w:sz w:val="18"/>
                <w:szCs w:val="18"/>
                <w:lang w:val="en-US" w:eastAsia="zh-CN"/>
              </w:rPr>
            </w:pPr>
            <w:bookmarkStart w:id="83" w:name="_Toc9433375"/>
            <w:bookmarkStart w:id="84" w:name="_Toc9434548"/>
            <w:r>
              <w:rPr>
                <w:rFonts w:hint="eastAsia"/>
                <w:color w:val="auto"/>
                <w:kern w:val="0"/>
                <w:sz w:val="18"/>
                <w:szCs w:val="18"/>
              </w:rPr>
              <w:t>2</w:t>
            </w:r>
            <w:bookmarkEnd w:id="83"/>
            <w:bookmarkEnd w:id="84"/>
            <w:r>
              <w:rPr>
                <w:rFonts w:hint="eastAsia"/>
                <w:color w:val="auto"/>
                <w:kern w:val="0"/>
                <w:sz w:val="18"/>
                <w:szCs w:val="18"/>
                <w:lang w:val="en-US" w:eastAsia="zh-CN"/>
              </w:rPr>
              <w:t>0</w:t>
            </w:r>
          </w:p>
        </w:tc>
        <w:tc>
          <w:tcPr>
            <w:tcW w:w="347"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rPr>
              <w:t>1</w:t>
            </w:r>
            <w:r>
              <w:rPr>
                <w:rFonts w:hint="eastAsia"/>
                <w:color w:val="auto"/>
                <w:kern w:val="0"/>
                <w:sz w:val="18"/>
                <w:szCs w:val="18"/>
                <w:lang w:val="en-US" w:eastAsia="zh-CN"/>
              </w:rPr>
              <w:t>2</w:t>
            </w:r>
          </w:p>
        </w:tc>
        <w:tc>
          <w:tcPr>
            <w:tcW w:w="266" w:type="pct"/>
            <w:vAlign w:val="center"/>
          </w:tcPr>
          <w:p>
            <w:pPr>
              <w:adjustRightInd w:val="0"/>
              <w:snapToGrid w:val="0"/>
              <w:spacing w:line="240" w:lineRule="exact"/>
              <w:jc w:val="center"/>
              <w:rPr>
                <w:color w:val="auto"/>
                <w:kern w:val="0"/>
                <w:sz w:val="18"/>
                <w:szCs w:val="18"/>
              </w:rPr>
            </w:pPr>
            <w:r>
              <w:rPr>
                <w:rFonts w:hint="eastAsia"/>
                <w:color w:val="auto"/>
                <w:kern w:val="0"/>
                <w:sz w:val="18"/>
                <w:szCs w:val="18"/>
              </w:rPr>
              <w:t>2</w:t>
            </w:r>
          </w:p>
        </w:tc>
        <w:tc>
          <w:tcPr>
            <w:tcW w:w="244" w:type="pct"/>
            <w:vAlign w:val="center"/>
          </w:tcPr>
          <w:p>
            <w:pPr>
              <w:adjustRightInd w:val="0"/>
              <w:snapToGrid w:val="0"/>
              <w:spacing w:line="240" w:lineRule="exact"/>
              <w:jc w:val="center"/>
              <w:rPr>
                <w:color w:val="auto"/>
                <w:kern w:val="0"/>
                <w:sz w:val="18"/>
                <w:szCs w:val="18"/>
              </w:rPr>
            </w:pPr>
          </w:p>
        </w:tc>
        <w:tc>
          <w:tcPr>
            <w:tcW w:w="244" w:type="pct"/>
            <w:vAlign w:val="center"/>
          </w:tcPr>
          <w:p>
            <w:pPr>
              <w:adjustRightInd w:val="0"/>
              <w:snapToGrid w:val="0"/>
              <w:spacing w:line="240" w:lineRule="exact"/>
              <w:jc w:val="center"/>
              <w:rPr>
                <w:color w:val="auto"/>
                <w:kern w:val="0"/>
                <w:sz w:val="18"/>
                <w:szCs w:val="18"/>
              </w:rPr>
            </w:pPr>
          </w:p>
        </w:tc>
        <w:tc>
          <w:tcPr>
            <w:tcW w:w="251" w:type="pct"/>
            <w:vAlign w:val="center"/>
          </w:tcPr>
          <w:p>
            <w:pPr>
              <w:adjustRightInd w:val="0"/>
              <w:snapToGrid w:val="0"/>
              <w:spacing w:line="240" w:lineRule="exact"/>
              <w:jc w:val="center"/>
              <w:rPr>
                <w:color w:val="auto"/>
                <w:kern w:val="0"/>
                <w:sz w:val="18"/>
                <w:szCs w:val="18"/>
              </w:rPr>
            </w:pPr>
          </w:p>
        </w:tc>
        <w:tc>
          <w:tcPr>
            <w:tcW w:w="236" w:type="pct"/>
            <w:vAlign w:val="center"/>
          </w:tcPr>
          <w:p>
            <w:pPr>
              <w:adjustRightInd w:val="0"/>
              <w:snapToGrid w:val="0"/>
              <w:spacing w:line="240" w:lineRule="exact"/>
              <w:jc w:val="center"/>
              <w:rPr>
                <w:color w:val="auto"/>
                <w:kern w:val="0"/>
                <w:sz w:val="18"/>
                <w:szCs w:val="18"/>
              </w:rPr>
            </w:pPr>
          </w:p>
        </w:tc>
        <w:tc>
          <w:tcPr>
            <w:tcW w:w="244"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2</w:t>
            </w:r>
          </w:p>
        </w:tc>
        <w:tc>
          <w:tcPr>
            <w:tcW w:w="443" w:type="pct"/>
            <w:vAlign w:val="top"/>
          </w:tcPr>
          <w:p>
            <w:pPr>
              <w:widowControl/>
              <w:spacing w:line="480" w:lineRule="auto"/>
              <w:jc w:val="center"/>
              <w:rPr>
                <w:rFonts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0710482</w:t>
            </w:r>
          </w:p>
        </w:tc>
        <w:tc>
          <w:tcPr>
            <w:tcW w:w="571" w:type="pct"/>
            <w:vAlign w:val="center"/>
          </w:tcPr>
          <w:p>
            <w:pPr>
              <w:widowControl/>
              <w:adjustRightInd w:val="0"/>
              <w:snapToGrid w:val="0"/>
              <w:spacing w:line="240" w:lineRule="exact"/>
              <w:jc w:val="center"/>
              <w:rPr>
                <w:color w:val="auto"/>
                <w:kern w:val="0"/>
                <w:sz w:val="18"/>
                <w:szCs w:val="18"/>
              </w:rPr>
            </w:pPr>
            <w:bookmarkStart w:id="85" w:name="_Toc9433379"/>
            <w:bookmarkStart w:id="86" w:name="_Toc9434552"/>
            <w:r>
              <w:rPr>
                <w:rFonts w:hint="eastAsia" w:ascii="宋体" w:hAnsi="宋体" w:cs="宋体"/>
                <w:color w:val="auto"/>
                <w:sz w:val="18"/>
                <w:szCs w:val="18"/>
              </w:rPr>
              <w:t>高速铁路客运规章</w:t>
            </w:r>
            <w:r>
              <w:rPr>
                <w:rFonts w:hint="eastAsia"/>
                <w:color w:val="auto"/>
                <w:kern w:val="0"/>
                <w:sz w:val="18"/>
                <w:szCs w:val="18"/>
              </w:rPr>
              <w:t>管理</w:t>
            </w:r>
            <w:bookmarkEnd w:id="85"/>
            <w:bookmarkEnd w:id="86"/>
          </w:p>
        </w:tc>
        <w:tc>
          <w:tcPr>
            <w:tcW w:w="183" w:type="pct"/>
            <w:vMerge w:val="continue"/>
            <w:vAlign w:val="center"/>
          </w:tcPr>
          <w:p>
            <w:pPr>
              <w:widowControl/>
              <w:adjustRightInd w:val="0"/>
              <w:snapToGrid w:val="0"/>
              <w:spacing w:line="240" w:lineRule="exact"/>
              <w:jc w:val="center"/>
              <w:rPr>
                <w:color w:val="auto"/>
                <w:kern w:val="0"/>
                <w:sz w:val="18"/>
                <w:szCs w:val="18"/>
              </w:rPr>
            </w:pPr>
          </w:p>
        </w:tc>
        <w:tc>
          <w:tcPr>
            <w:tcW w:w="254" w:type="pct"/>
            <w:vAlign w:val="center"/>
          </w:tcPr>
          <w:p>
            <w:pPr>
              <w:widowControl/>
              <w:spacing w:line="240" w:lineRule="exact"/>
              <w:jc w:val="center"/>
              <w:rPr>
                <w:rFonts w:hint="eastAsia" w:eastAsiaTheme="minorEastAsia"/>
                <w:color w:val="auto"/>
                <w:kern w:val="0"/>
                <w:sz w:val="18"/>
                <w:szCs w:val="18"/>
                <w:lang w:val="en-US" w:eastAsia="zh-CN"/>
              </w:rPr>
            </w:pPr>
          </w:p>
        </w:tc>
        <w:tc>
          <w:tcPr>
            <w:tcW w:w="258"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5</w:t>
            </w:r>
          </w:p>
        </w:tc>
        <w:tc>
          <w:tcPr>
            <w:tcW w:w="340" w:type="pct"/>
            <w:vAlign w:val="center"/>
          </w:tcPr>
          <w:p>
            <w:pPr>
              <w:spacing w:line="240" w:lineRule="exact"/>
              <w:jc w:val="center"/>
              <w:rPr>
                <w:rFonts w:hint="eastAsia" w:eastAsiaTheme="minorEastAsia"/>
                <w:color w:val="auto"/>
                <w:kern w:val="0"/>
                <w:sz w:val="18"/>
                <w:szCs w:val="18"/>
                <w:lang w:val="en-US" w:eastAsia="zh-CN"/>
              </w:rPr>
            </w:pPr>
            <w:bookmarkStart w:id="87" w:name="_Toc9433382"/>
            <w:bookmarkStart w:id="88" w:name="_Toc9434555"/>
            <w:r>
              <w:rPr>
                <w:rFonts w:hint="eastAsia"/>
                <w:color w:val="auto"/>
                <w:kern w:val="0"/>
                <w:sz w:val="18"/>
                <w:szCs w:val="18"/>
              </w:rPr>
              <w:t>3</w:t>
            </w:r>
            <w:bookmarkEnd w:id="87"/>
            <w:bookmarkEnd w:id="88"/>
            <w:r>
              <w:rPr>
                <w:rFonts w:hint="eastAsia"/>
                <w:color w:val="auto"/>
                <w:kern w:val="0"/>
                <w:sz w:val="18"/>
                <w:szCs w:val="18"/>
                <w:lang w:val="en-US" w:eastAsia="zh-CN"/>
              </w:rPr>
              <w:t>2</w:t>
            </w:r>
          </w:p>
        </w:tc>
        <w:tc>
          <w:tcPr>
            <w:tcW w:w="347" w:type="pct"/>
            <w:vAlign w:val="center"/>
          </w:tcPr>
          <w:p>
            <w:pPr>
              <w:adjustRightInd w:val="0"/>
              <w:snapToGrid w:val="0"/>
              <w:spacing w:line="240" w:lineRule="exact"/>
              <w:jc w:val="center"/>
              <w:rPr>
                <w:rFonts w:hint="eastAsia" w:eastAsiaTheme="minorEastAsia"/>
                <w:color w:val="auto"/>
                <w:kern w:val="0"/>
                <w:sz w:val="18"/>
                <w:szCs w:val="18"/>
                <w:lang w:val="en-US" w:eastAsia="zh-CN"/>
              </w:rPr>
            </w:pPr>
            <w:bookmarkStart w:id="89" w:name="_Toc9434556"/>
            <w:bookmarkStart w:id="90" w:name="_Toc9433383"/>
            <w:r>
              <w:rPr>
                <w:rFonts w:hint="eastAsia"/>
                <w:color w:val="auto"/>
                <w:kern w:val="0"/>
                <w:sz w:val="18"/>
                <w:szCs w:val="18"/>
              </w:rPr>
              <w:t>2</w:t>
            </w:r>
            <w:bookmarkEnd w:id="89"/>
            <w:bookmarkEnd w:id="90"/>
            <w:r>
              <w:rPr>
                <w:rFonts w:hint="eastAsia"/>
                <w:color w:val="auto"/>
                <w:kern w:val="0"/>
                <w:sz w:val="18"/>
                <w:szCs w:val="18"/>
                <w:lang w:val="en-US" w:eastAsia="zh-CN"/>
              </w:rPr>
              <w:t>0</w:t>
            </w:r>
          </w:p>
        </w:tc>
        <w:tc>
          <w:tcPr>
            <w:tcW w:w="347"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rPr>
              <w:t>1</w:t>
            </w:r>
            <w:r>
              <w:rPr>
                <w:rFonts w:hint="eastAsia"/>
                <w:color w:val="auto"/>
                <w:kern w:val="0"/>
                <w:sz w:val="18"/>
                <w:szCs w:val="18"/>
                <w:lang w:val="en-US" w:eastAsia="zh-CN"/>
              </w:rPr>
              <w:t>2</w:t>
            </w:r>
          </w:p>
        </w:tc>
        <w:tc>
          <w:tcPr>
            <w:tcW w:w="266" w:type="pct"/>
            <w:vAlign w:val="center"/>
          </w:tcPr>
          <w:p>
            <w:pPr>
              <w:adjustRightInd w:val="0"/>
              <w:snapToGrid w:val="0"/>
              <w:spacing w:line="240" w:lineRule="exact"/>
              <w:jc w:val="center"/>
              <w:rPr>
                <w:color w:val="auto"/>
                <w:kern w:val="0"/>
                <w:sz w:val="18"/>
                <w:szCs w:val="18"/>
              </w:rPr>
            </w:pPr>
            <w:r>
              <w:rPr>
                <w:rFonts w:hint="eastAsia"/>
                <w:color w:val="auto"/>
                <w:kern w:val="0"/>
                <w:sz w:val="18"/>
                <w:szCs w:val="18"/>
              </w:rPr>
              <w:t>2</w:t>
            </w:r>
          </w:p>
        </w:tc>
        <w:tc>
          <w:tcPr>
            <w:tcW w:w="244" w:type="pct"/>
            <w:vAlign w:val="center"/>
          </w:tcPr>
          <w:p>
            <w:pPr>
              <w:widowControl/>
              <w:adjustRightInd w:val="0"/>
              <w:snapToGrid w:val="0"/>
              <w:spacing w:line="240" w:lineRule="exact"/>
              <w:jc w:val="center"/>
              <w:rPr>
                <w:color w:val="auto"/>
                <w:kern w:val="0"/>
                <w:sz w:val="18"/>
                <w:szCs w:val="18"/>
              </w:rPr>
            </w:pPr>
          </w:p>
        </w:tc>
        <w:tc>
          <w:tcPr>
            <w:tcW w:w="244" w:type="pct"/>
            <w:vAlign w:val="center"/>
          </w:tcPr>
          <w:p>
            <w:pPr>
              <w:widowControl/>
              <w:adjustRightInd w:val="0"/>
              <w:snapToGrid w:val="0"/>
              <w:spacing w:line="240" w:lineRule="exact"/>
              <w:jc w:val="center"/>
              <w:rPr>
                <w:color w:val="auto"/>
                <w:kern w:val="0"/>
                <w:sz w:val="18"/>
                <w:szCs w:val="18"/>
              </w:rPr>
            </w:pPr>
          </w:p>
        </w:tc>
        <w:tc>
          <w:tcPr>
            <w:tcW w:w="251" w:type="pct"/>
            <w:vAlign w:val="center"/>
          </w:tcPr>
          <w:p>
            <w:pPr>
              <w:widowControl/>
              <w:adjustRightInd w:val="0"/>
              <w:snapToGrid w:val="0"/>
              <w:spacing w:line="240" w:lineRule="exact"/>
              <w:jc w:val="center"/>
              <w:rPr>
                <w:color w:val="auto"/>
                <w:kern w:val="0"/>
                <w:sz w:val="18"/>
                <w:szCs w:val="18"/>
              </w:rPr>
            </w:pPr>
          </w:p>
        </w:tc>
        <w:tc>
          <w:tcPr>
            <w:tcW w:w="236" w:type="pct"/>
            <w:vAlign w:val="center"/>
          </w:tcPr>
          <w:p>
            <w:pPr>
              <w:widowControl/>
              <w:adjustRightInd w:val="0"/>
              <w:snapToGrid w:val="0"/>
              <w:spacing w:line="240" w:lineRule="exact"/>
              <w:jc w:val="center"/>
              <w:rPr>
                <w:color w:val="auto"/>
                <w:kern w:val="0"/>
                <w:sz w:val="18"/>
                <w:szCs w:val="18"/>
              </w:rPr>
            </w:pPr>
          </w:p>
        </w:tc>
        <w:tc>
          <w:tcPr>
            <w:tcW w:w="244" w:type="pct"/>
            <w:vAlign w:val="center"/>
          </w:tcPr>
          <w:p>
            <w:pPr>
              <w:widowControl/>
              <w:adjustRightInd w:val="0"/>
              <w:snapToGrid w:val="0"/>
              <w:jc w:val="center"/>
              <w:outlineLvl w:val="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3</w:t>
            </w:r>
          </w:p>
        </w:tc>
        <w:tc>
          <w:tcPr>
            <w:tcW w:w="443" w:type="pct"/>
            <w:vAlign w:val="center"/>
          </w:tcPr>
          <w:p>
            <w:pPr>
              <w:widowControl/>
              <w:spacing w:line="240" w:lineRule="exact"/>
              <w:jc w:val="center"/>
              <w:rPr>
                <w:color w:val="auto"/>
                <w:kern w:val="0"/>
                <w:sz w:val="18"/>
                <w:szCs w:val="18"/>
              </w:rPr>
            </w:pPr>
            <w:r>
              <w:rPr>
                <w:rFonts w:hint="eastAsia" w:ascii="宋体" w:hAnsi="宋体" w:cs="宋体"/>
                <w:color w:val="auto"/>
                <w:kern w:val="0"/>
                <w:sz w:val="18"/>
                <w:szCs w:val="18"/>
              </w:rPr>
              <w:t>0710483</w:t>
            </w:r>
          </w:p>
        </w:tc>
        <w:tc>
          <w:tcPr>
            <w:tcW w:w="571" w:type="pct"/>
            <w:vAlign w:val="center"/>
          </w:tcPr>
          <w:p>
            <w:pPr>
              <w:widowControl/>
              <w:adjustRightInd w:val="0"/>
              <w:snapToGrid w:val="0"/>
              <w:spacing w:line="240" w:lineRule="exact"/>
              <w:jc w:val="both"/>
              <w:rPr>
                <w:color w:val="auto"/>
                <w:kern w:val="0"/>
                <w:sz w:val="18"/>
                <w:szCs w:val="18"/>
              </w:rPr>
            </w:pPr>
            <w:r>
              <w:rPr>
                <w:rFonts w:hint="eastAsia" w:ascii="宋体" w:hAnsi="宋体" w:cs="宋体"/>
                <w:color w:val="auto"/>
                <w:sz w:val="18"/>
                <w:szCs w:val="18"/>
              </w:rPr>
              <w:t>餐饮服务与管理</w:t>
            </w:r>
          </w:p>
        </w:tc>
        <w:tc>
          <w:tcPr>
            <w:tcW w:w="183" w:type="pct"/>
            <w:vMerge w:val="continue"/>
            <w:vAlign w:val="center"/>
          </w:tcPr>
          <w:p>
            <w:pPr>
              <w:widowControl/>
              <w:adjustRightInd w:val="0"/>
              <w:snapToGrid w:val="0"/>
              <w:spacing w:line="240" w:lineRule="exact"/>
              <w:jc w:val="center"/>
              <w:rPr>
                <w:color w:val="auto"/>
                <w:kern w:val="0"/>
                <w:sz w:val="18"/>
                <w:szCs w:val="18"/>
              </w:rPr>
            </w:pPr>
          </w:p>
        </w:tc>
        <w:tc>
          <w:tcPr>
            <w:tcW w:w="254" w:type="pct"/>
            <w:vAlign w:val="center"/>
          </w:tcPr>
          <w:p>
            <w:pPr>
              <w:widowControl/>
              <w:spacing w:line="240" w:lineRule="exact"/>
              <w:jc w:val="center"/>
              <w:rPr>
                <w:color w:val="auto"/>
                <w:kern w:val="0"/>
                <w:sz w:val="18"/>
                <w:szCs w:val="18"/>
              </w:rPr>
            </w:pPr>
          </w:p>
        </w:tc>
        <w:tc>
          <w:tcPr>
            <w:tcW w:w="258" w:type="pct"/>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5</w:t>
            </w:r>
          </w:p>
        </w:tc>
        <w:tc>
          <w:tcPr>
            <w:tcW w:w="340" w:type="pct"/>
            <w:vAlign w:val="center"/>
          </w:tcPr>
          <w:p>
            <w:pPr>
              <w:spacing w:line="240" w:lineRule="exact"/>
              <w:jc w:val="center"/>
              <w:rPr>
                <w:rFonts w:hint="eastAsia" w:eastAsiaTheme="minorEastAsia"/>
                <w:color w:val="auto"/>
                <w:kern w:val="0"/>
                <w:sz w:val="18"/>
                <w:szCs w:val="18"/>
                <w:lang w:val="en-US" w:eastAsia="zh-CN"/>
              </w:rPr>
            </w:pPr>
            <w:bookmarkStart w:id="91" w:name="_Toc9434563"/>
            <w:bookmarkStart w:id="92" w:name="_Toc9433390"/>
            <w:r>
              <w:rPr>
                <w:rFonts w:hint="eastAsia"/>
                <w:color w:val="auto"/>
                <w:kern w:val="0"/>
                <w:sz w:val="18"/>
                <w:szCs w:val="18"/>
              </w:rPr>
              <w:t>3</w:t>
            </w:r>
            <w:bookmarkEnd w:id="91"/>
            <w:bookmarkEnd w:id="92"/>
            <w:r>
              <w:rPr>
                <w:rFonts w:hint="eastAsia"/>
                <w:color w:val="auto"/>
                <w:kern w:val="0"/>
                <w:sz w:val="18"/>
                <w:szCs w:val="18"/>
                <w:lang w:val="en-US" w:eastAsia="zh-CN"/>
              </w:rPr>
              <w:t>2</w:t>
            </w:r>
          </w:p>
        </w:tc>
        <w:tc>
          <w:tcPr>
            <w:tcW w:w="347" w:type="pct"/>
            <w:vAlign w:val="center"/>
          </w:tcPr>
          <w:p>
            <w:pPr>
              <w:adjustRightInd w:val="0"/>
              <w:snapToGrid w:val="0"/>
              <w:spacing w:line="240" w:lineRule="exact"/>
              <w:jc w:val="center"/>
              <w:rPr>
                <w:rFonts w:hint="eastAsia" w:eastAsiaTheme="minorEastAsia"/>
                <w:color w:val="auto"/>
                <w:kern w:val="0"/>
                <w:sz w:val="18"/>
                <w:szCs w:val="18"/>
                <w:lang w:val="en-US" w:eastAsia="zh-CN"/>
              </w:rPr>
            </w:pPr>
            <w:bookmarkStart w:id="93" w:name="_Toc9434564"/>
            <w:bookmarkStart w:id="94" w:name="_Toc9433391"/>
            <w:r>
              <w:rPr>
                <w:rFonts w:hint="eastAsia"/>
                <w:color w:val="auto"/>
                <w:kern w:val="0"/>
                <w:sz w:val="18"/>
                <w:szCs w:val="18"/>
              </w:rPr>
              <w:t>2</w:t>
            </w:r>
            <w:bookmarkEnd w:id="93"/>
            <w:bookmarkEnd w:id="94"/>
            <w:r>
              <w:rPr>
                <w:rFonts w:hint="eastAsia"/>
                <w:color w:val="auto"/>
                <w:kern w:val="0"/>
                <w:sz w:val="18"/>
                <w:szCs w:val="18"/>
                <w:lang w:val="en-US" w:eastAsia="zh-CN"/>
              </w:rPr>
              <w:t>0</w:t>
            </w:r>
          </w:p>
        </w:tc>
        <w:tc>
          <w:tcPr>
            <w:tcW w:w="347" w:type="pct"/>
            <w:vAlign w:val="center"/>
          </w:tcPr>
          <w:p>
            <w:pPr>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rPr>
              <w:t>1</w:t>
            </w:r>
            <w:r>
              <w:rPr>
                <w:rFonts w:hint="eastAsia"/>
                <w:color w:val="auto"/>
                <w:kern w:val="0"/>
                <w:sz w:val="18"/>
                <w:szCs w:val="18"/>
                <w:lang w:val="en-US" w:eastAsia="zh-CN"/>
              </w:rPr>
              <w:t>2</w:t>
            </w:r>
          </w:p>
        </w:tc>
        <w:tc>
          <w:tcPr>
            <w:tcW w:w="266" w:type="pct"/>
            <w:vAlign w:val="center"/>
          </w:tcPr>
          <w:p>
            <w:pPr>
              <w:adjustRightInd w:val="0"/>
              <w:snapToGrid w:val="0"/>
              <w:spacing w:line="240" w:lineRule="exact"/>
              <w:jc w:val="center"/>
              <w:rPr>
                <w:color w:val="auto"/>
                <w:kern w:val="0"/>
                <w:sz w:val="18"/>
                <w:szCs w:val="18"/>
              </w:rPr>
            </w:pPr>
            <w:r>
              <w:rPr>
                <w:rFonts w:hint="eastAsia"/>
                <w:color w:val="auto"/>
                <w:kern w:val="0"/>
                <w:sz w:val="18"/>
                <w:szCs w:val="18"/>
              </w:rPr>
              <w:t>2</w:t>
            </w:r>
          </w:p>
        </w:tc>
        <w:tc>
          <w:tcPr>
            <w:tcW w:w="244" w:type="pct"/>
            <w:vAlign w:val="center"/>
          </w:tcPr>
          <w:p>
            <w:pPr>
              <w:widowControl/>
              <w:adjustRightInd w:val="0"/>
              <w:snapToGrid w:val="0"/>
              <w:spacing w:line="240" w:lineRule="exact"/>
              <w:jc w:val="center"/>
              <w:rPr>
                <w:color w:val="auto"/>
                <w:kern w:val="0"/>
                <w:sz w:val="18"/>
                <w:szCs w:val="18"/>
              </w:rPr>
            </w:pPr>
          </w:p>
        </w:tc>
        <w:tc>
          <w:tcPr>
            <w:tcW w:w="244" w:type="pct"/>
            <w:vAlign w:val="center"/>
          </w:tcPr>
          <w:p>
            <w:pPr>
              <w:widowControl/>
              <w:adjustRightInd w:val="0"/>
              <w:snapToGrid w:val="0"/>
              <w:spacing w:line="240" w:lineRule="exact"/>
              <w:jc w:val="center"/>
              <w:rPr>
                <w:color w:val="auto"/>
                <w:kern w:val="0"/>
                <w:sz w:val="18"/>
                <w:szCs w:val="18"/>
              </w:rPr>
            </w:pPr>
          </w:p>
        </w:tc>
        <w:tc>
          <w:tcPr>
            <w:tcW w:w="251" w:type="pct"/>
            <w:vAlign w:val="center"/>
          </w:tcPr>
          <w:p>
            <w:pPr>
              <w:widowControl/>
              <w:adjustRightInd w:val="0"/>
              <w:snapToGrid w:val="0"/>
              <w:spacing w:line="240" w:lineRule="exact"/>
              <w:jc w:val="center"/>
              <w:rPr>
                <w:color w:val="auto"/>
                <w:kern w:val="0"/>
                <w:sz w:val="18"/>
                <w:szCs w:val="18"/>
              </w:rPr>
            </w:pPr>
          </w:p>
        </w:tc>
        <w:tc>
          <w:tcPr>
            <w:tcW w:w="236" w:type="pct"/>
            <w:vAlign w:val="center"/>
          </w:tcPr>
          <w:p>
            <w:pPr>
              <w:widowControl/>
              <w:adjustRightInd w:val="0"/>
              <w:snapToGrid w:val="0"/>
              <w:spacing w:line="240" w:lineRule="exact"/>
              <w:jc w:val="center"/>
              <w:rPr>
                <w:color w:val="auto"/>
                <w:kern w:val="0"/>
                <w:sz w:val="18"/>
                <w:szCs w:val="18"/>
              </w:rPr>
            </w:pPr>
          </w:p>
        </w:tc>
        <w:tc>
          <w:tcPr>
            <w:tcW w:w="244" w:type="pct"/>
            <w:vAlign w:val="center"/>
          </w:tcPr>
          <w:p>
            <w:pPr>
              <w:widowControl/>
              <w:adjustRightInd w:val="0"/>
              <w:snapToGrid w:val="0"/>
              <w:jc w:val="center"/>
              <w:outlineLvl w:val="0"/>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4</w:t>
            </w: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tcBorders>
              <w:top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4</w:t>
            </w:r>
          </w:p>
        </w:tc>
        <w:tc>
          <w:tcPr>
            <w:tcW w:w="443" w:type="pct"/>
            <w:tcBorders>
              <w:top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0710488</w:t>
            </w:r>
          </w:p>
          <w:p>
            <w:pPr>
              <w:widowControl/>
              <w:spacing w:line="240" w:lineRule="exact"/>
              <w:jc w:val="center"/>
              <w:rPr>
                <w:rFonts w:hint="default"/>
                <w:color w:val="auto"/>
                <w:kern w:val="0"/>
                <w:sz w:val="18"/>
                <w:szCs w:val="18"/>
                <w:lang w:val="en-US" w:eastAsia="zh-CN"/>
              </w:rPr>
            </w:pPr>
            <w:r>
              <w:rPr>
                <w:rFonts w:hint="eastAsia" w:ascii="宋体" w:hAnsi="宋体" w:cs="宋体"/>
                <w:color w:val="auto"/>
                <w:kern w:val="0"/>
                <w:sz w:val="18"/>
                <w:szCs w:val="18"/>
                <w:lang w:val="en-US" w:eastAsia="zh-CN"/>
              </w:rPr>
              <w:t>0710489</w:t>
            </w:r>
          </w:p>
        </w:tc>
        <w:tc>
          <w:tcPr>
            <w:tcW w:w="571" w:type="pct"/>
            <w:tcBorders>
              <w:top w:val="single" w:color="auto" w:sz="4" w:space="0"/>
            </w:tcBorders>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场景英语口语（高铁</w:t>
            </w:r>
            <w:r>
              <w:rPr>
                <w:rFonts w:hint="eastAsia" w:ascii="宋体" w:hAnsi="宋体" w:cs="宋体"/>
                <w:color w:val="auto"/>
                <w:sz w:val="18"/>
                <w:szCs w:val="18"/>
              </w:rPr>
              <w:t>Ⅰ、Ⅱ</w:t>
            </w:r>
          </w:p>
        </w:tc>
        <w:tc>
          <w:tcPr>
            <w:tcW w:w="183" w:type="pct"/>
            <w:vMerge w:val="restart"/>
            <w:tcBorders>
              <w:top w:val="single" w:color="auto" w:sz="4" w:space="0"/>
            </w:tcBorders>
            <w:vAlign w:val="center"/>
          </w:tcPr>
          <w:p>
            <w:pPr>
              <w:widowControl/>
              <w:adjustRightInd w:val="0"/>
              <w:snapToGrid w:val="0"/>
              <w:spacing w:line="240" w:lineRule="exact"/>
              <w:jc w:val="center"/>
              <w:rPr>
                <w:color w:val="auto"/>
                <w:kern w:val="0"/>
                <w:sz w:val="18"/>
                <w:szCs w:val="18"/>
              </w:rPr>
            </w:pPr>
            <w:r>
              <w:rPr>
                <w:rFonts w:hint="eastAsia"/>
                <w:color w:val="auto"/>
                <w:kern w:val="0"/>
                <w:sz w:val="18"/>
                <w:szCs w:val="18"/>
              </w:rPr>
              <w:t>任选一门</w:t>
            </w:r>
          </w:p>
        </w:tc>
        <w:tc>
          <w:tcPr>
            <w:tcW w:w="254" w:type="pct"/>
            <w:tcBorders>
              <w:top w:val="single" w:color="auto" w:sz="4" w:space="0"/>
            </w:tcBorders>
            <w:vAlign w:val="center"/>
          </w:tcPr>
          <w:p>
            <w:pPr>
              <w:widowControl/>
              <w:spacing w:line="240" w:lineRule="exact"/>
              <w:jc w:val="center"/>
              <w:rPr>
                <w:color w:val="auto"/>
                <w:kern w:val="0"/>
                <w:sz w:val="18"/>
                <w:szCs w:val="18"/>
              </w:rPr>
            </w:pPr>
          </w:p>
        </w:tc>
        <w:tc>
          <w:tcPr>
            <w:tcW w:w="258" w:type="pct"/>
            <w:tcBorders>
              <w:top w:val="single" w:color="auto" w:sz="4" w:space="0"/>
            </w:tcBorders>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3-4</w:t>
            </w:r>
          </w:p>
        </w:tc>
        <w:tc>
          <w:tcPr>
            <w:tcW w:w="340" w:type="pct"/>
            <w:tcBorders>
              <w:top w:val="single" w:color="auto" w:sz="4" w:space="0"/>
            </w:tcBorders>
            <w:vAlign w:val="center"/>
          </w:tcPr>
          <w:p>
            <w:pPr>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72</w:t>
            </w:r>
          </w:p>
        </w:tc>
        <w:tc>
          <w:tcPr>
            <w:tcW w:w="347" w:type="pct"/>
            <w:tcBorders>
              <w:top w:val="single" w:color="auto" w:sz="4" w:space="0"/>
            </w:tcBorders>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12</w:t>
            </w:r>
          </w:p>
        </w:tc>
        <w:tc>
          <w:tcPr>
            <w:tcW w:w="347" w:type="pct"/>
            <w:tcBorders>
              <w:top w:val="single" w:color="auto" w:sz="4" w:space="0"/>
            </w:tcBorders>
            <w:vAlign w:val="center"/>
          </w:tcPr>
          <w:p>
            <w:pPr>
              <w:widowControl/>
              <w:adjustRightInd w:val="0"/>
              <w:snapToGrid w:val="0"/>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60</w:t>
            </w:r>
          </w:p>
        </w:tc>
        <w:tc>
          <w:tcPr>
            <w:tcW w:w="266" w:type="pct"/>
            <w:tcBorders>
              <w:top w:val="single" w:color="auto" w:sz="4" w:space="0"/>
            </w:tcBorders>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tcBorders>
              <w:top w:val="single" w:color="auto" w:sz="4" w:space="0"/>
            </w:tcBorders>
            <w:vAlign w:val="center"/>
          </w:tcPr>
          <w:p>
            <w:pPr>
              <w:widowControl/>
              <w:adjustRightInd w:val="0"/>
              <w:snapToGrid w:val="0"/>
              <w:spacing w:line="240" w:lineRule="exact"/>
              <w:jc w:val="center"/>
              <w:rPr>
                <w:color w:val="auto"/>
                <w:kern w:val="0"/>
                <w:sz w:val="18"/>
                <w:szCs w:val="18"/>
              </w:rPr>
            </w:pPr>
          </w:p>
        </w:tc>
        <w:tc>
          <w:tcPr>
            <w:tcW w:w="244" w:type="pct"/>
            <w:tcBorders>
              <w:top w:val="single" w:color="auto" w:sz="4" w:space="0"/>
            </w:tcBorders>
            <w:vAlign w:val="center"/>
          </w:tcPr>
          <w:p>
            <w:pPr>
              <w:widowControl/>
              <w:adjustRightInd w:val="0"/>
              <w:snapToGrid w:val="0"/>
              <w:spacing w:line="240" w:lineRule="exact"/>
              <w:jc w:val="center"/>
              <w:rPr>
                <w:color w:val="auto"/>
                <w:kern w:val="0"/>
                <w:sz w:val="18"/>
                <w:szCs w:val="18"/>
              </w:rPr>
            </w:pPr>
          </w:p>
        </w:tc>
        <w:tc>
          <w:tcPr>
            <w:tcW w:w="251" w:type="pct"/>
            <w:tcBorders>
              <w:top w:val="single" w:color="auto" w:sz="4" w:space="0"/>
            </w:tcBorders>
            <w:vAlign w:val="center"/>
          </w:tcPr>
          <w:p>
            <w:pPr>
              <w:widowControl/>
              <w:adjustRightInd w:val="0"/>
              <w:snapToGrid w:val="0"/>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36" w:type="pct"/>
            <w:tcBorders>
              <w:top w:val="single" w:color="auto" w:sz="4" w:space="0"/>
            </w:tcBorders>
            <w:vAlign w:val="center"/>
          </w:tcPr>
          <w:p>
            <w:pPr>
              <w:widowControl/>
              <w:adjustRightInd w:val="0"/>
              <w:snapToGrid w:val="0"/>
              <w:spacing w:line="240" w:lineRule="exact"/>
              <w:jc w:val="center"/>
              <w:rPr>
                <w:color w:val="auto"/>
                <w:kern w:val="0"/>
                <w:sz w:val="18"/>
                <w:szCs w:val="18"/>
              </w:rPr>
            </w:pPr>
            <w:bookmarkStart w:id="95" w:name="_Toc9433401"/>
            <w:bookmarkStart w:id="96" w:name="_Toc9434574"/>
            <w:r>
              <w:rPr>
                <w:rFonts w:hint="eastAsia"/>
                <w:color w:val="auto"/>
                <w:kern w:val="0"/>
                <w:sz w:val="18"/>
                <w:szCs w:val="18"/>
              </w:rPr>
              <w:t>2</w:t>
            </w:r>
            <w:bookmarkEnd w:id="95"/>
            <w:bookmarkEnd w:id="96"/>
          </w:p>
        </w:tc>
        <w:tc>
          <w:tcPr>
            <w:tcW w:w="244" w:type="pct"/>
            <w:tcBorders>
              <w:top w:val="single" w:color="auto" w:sz="4" w:space="0"/>
            </w:tcBorders>
            <w:vAlign w:val="center"/>
          </w:tcPr>
          <w:p>
            <w:pPr>
              <w:widowControl/>
              <w:adjustRightInd w:val="0"/>
              <w:snapToGrid w:val="0"/>
              <w:jc w:val="center"/>
              <w:outlineLvl w:val="0"/>
              <w:rPr>
                <w:rFonts w:ascii="宋体" w:hAnsi="宋体" w:eastAsia="宋体" w:cs="宋体"/>
                <w:color w:val="auto"/>
                <w:kern w:val="0"/>
                <w:sz w:val="18"/>
                <w:szCs w:val="18"/>
              </w:rPr>
            </w:pPr>
          </w:p>
        </w:tc>
        <w:tc>
          <w:tcPr>
            <w:tcW w:w="221" w:type="pct"/>
            <w:tcBorders>
              <w:top w:val="single" w:color="auto" w:sz="4" w:space="0"/>
            </w:tcBorders>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2"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5</w:t>
            </w:r>
          </w:p>
        </w:tc>
        <w:tc>
          <w:tcPr>
            <w:tcW w:w="443" w:type="pct"/>
            <w:vAlign w:val="center"/>
          </w:tcPr>
          <w:p>
            <w:pPr>
              <w:widowControl/>
              <w:spacing w:line="30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072041</w:t>
            </w:r>
            <w:r>
              <w:rPr>
                <w:rFonts w:hint="eastAsia" w:ascii="宋体" w:hAnsi="宋体" w:cs="宋体"/>
                <w:color w:val="auto"/>
                <w:kern w:val="0"/>
                <w:sz w:val="18"/>
                <w:szCs w:val="18"/>
                <w:lang w:val="en-US" w:eastAsia="zh-CN"/>
              </w:rPr>
              <w:t>5</w:t>
            </w:r>
          </w:p>
          <w:p>
            <w:pPr>
              <w:widowControl/>
              <w:spacing w:line="240" w:lineRule="exact"/>
              <w:jc w:val="center"/>
              <w:outlineLvl w:val="0"/>
              <w:rPr>
                <w:color w:val="auto"/>
                <w:kern w:val="0"/>
                <w:sz w:val="18"/>
                <w:szCs w:val="18"/>
              </w:rPr>
            </w:pPr>
            <w:r>
              <w:rPr>
                <w:rFonts w:hint="eastAsia" w:ascii="宋体" w:hAnsi="宋体" w:cs="宋体"/>
                <w:color w:val="auto"/>
                <w:kern w:val="0"/>
                <w:sz w:val="18"/>
                <w:szCs w:val="18"/>
              </w:rPr>
              <w:t>072041</w:t>
            </w:r>
            <w:r>
              <w:rPr>
                <w:rFonts w:hint="eastAsia" w:ascii="宋体" w:hAnsi="宋体" w:cs="宋体"/>
                <w:color w:val="auto"/>
                <w:kern w:val="0"/>
                <w:sz w:val="18"/>
                <w:szCs w:val="18"/>
                <w:lang w:val="en-US" w:eastAsia="zh-CN"/>
              </w:rPr>
              <w:t>6</w:t>
            </w:r>
          </w:p>
        </w:tc>
        <w:tc>
          <w:tcPr>
            <w:tcW w:w="571" w:type="pct"/>
            <w:vAlign w:val="center"/>
          </w:tcPr>
          <w:p>
            <w:pPr>
              <w:widowControl/>
              <w:spacing w:line="240" w:lineRule="exact"/>
              <w:jc w:val="center"/>
              <w:outlineLvl w:val="0"/>
              <w:rPr>
                <w:color w:val="auto"/>
                <w:kern w:val="0"/>
                <w:sz w:val="18"/>
                <w:szCs w:val="18"/>
              </w:rPr>
            </w:pPr>
            <w:r>
              <w:rPr>
                <w:rFonts w:hint="eastAsia" w:ascii="宋体" w:hAnsi="宋体" w:cs="宋体"/>
                <w:color w:val="auto"/>
                <w:kern w:val="0"/>
                <w:sz w:val="18"/>
                <w:szCs w:val="18"/>
                <w:lang w:val="en-US" w:eastAsia="zh-CN"/>
              </w:rPr>
              <w:t>场景英语口语（航空）I、</w:t>
            </w:r>
            <w:r>
              <w:rPr>
                <w:rFonts w:hint="eastAsia" w:ascii="宋体" w:hAnsi="宋体" w:cs="宋体"/>
                <w:color w:val="auto"/>
                <w:kern w:val="0"/>
                <w:sz w:val="18"/>
                <w:szCs w:val="18"/>
                <w:lang w:eastAsia="zh-CN"/>
              </w:rPr>
              <w:t>Ⅱ</w:t>
            </w:r>
          </w:p>
        </w:tc>
        <w:tc>
          <w:tcPr>
            <w:tcW w:w="183" w:type="pct"/>
            <w:vMerge w:val="continue"/>
            <w:vAlign w:val="center"/>
          </w:tcPr>
          <w:p>
            <w:pPr>
              <w:widowControl/>
              <w:spacing w:line="240" w:lineRule="exact"/>
              <w:jc w:val="center"/>
              <w:outlineLvl w:val="0"/>
              <w:rPr>
                <w:color w:val="auto"/>
                <w:kern w:val="0"/>
                <w:sz w:val="18"/>
                <w:szCs w:val="18"/>
              </w:rPr>
            </w:pPr>
          </w:p>
        </w:tc>
        <w:tc>
          <w:tcPr>
            <w:tcW w:w="254" w:type="pct"/>
            <w:vAlign w:val="center"/>
          </w:tcPr>
          <w:p>
            <w:pPr>
              <w:widowControl/>
              <w:spacing w:line="240" w:lineRule="exact"/>
              <w:jc w:val="center"/>
              <w:outlineLvl w:val="0"/>
              <w:rPr>
                <w:color w:val="auto"/>
                <w:kern w:val="0"/>
                <w:sz w:val="18"/>
                <w:szCs w:val="18"/>
              </w:rPr>
            </w:pPr>
          </w:p>
        </w:tc>
        <w:tc>
          <w:tcPr>
            <w:tcW w:w="258"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3-4</w:t>
            </w:r>
          </w:p>
        </w:tc>
        <w:tc>
          <w:tcPr>
            <w:tcW w:w="340" w:type="pct"/>
          </w:tcPr>
          <w:p>
            <w:pPr>
              <w:widowControl/>
              <w:spacing w:line="480" w:lineRule="auto"/>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72</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12</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60</w:t>
            </w:r>
          </w:p>
        </w:tc>
        <w:tc>
          <w:tcPr>
            <w:tcW w:w="266" w:type="pct"/>
          </w:tcPr>
          <w:p>
            <w:pPr>
              <w:widowControl/>
              <w:spacing w:line="360" w:lineRule="auto"/>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outlineLvl w:val="0"/>
              <w:rPr>
                <w:color w:val="auto"/>
                <w:kern w:val="0"/>
                <w:sz w:val="18"/>
                <w:szCs w:val="18"/>
              </w:rPr>
            </w:pPr>
          </w:p>
        </w:tc>
        <w:tc>
          <w:tcPr>
            <w:tcW w:w="244" w:type="pct"/>
            <w:vAlign w:val="center"/>
          </w:tcPr>
          <w:p>
            <w:pPr>
              <w:widowControl/>
              <w:spacing w:line="240" w:lineRule="exact"/>
              <w:jc w:val="center"/>
              <w:outlineLvl w:val="0"/>
              <w:rPr>
                <w:color w:val="auto"/>
                <w:kern w:val="0"/>
                <w:sz w:val="18"/>
                <w:szCs w:val="18"/>
              </w:rPr>
            </w:pPr>
          </w:p>
        </w:tc>
        <w:tc>
          <w:tcPr>
            <w:tcW w:w="251"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36" w:type="pct"/>
            <w:vAlign w:val="center"/>
          </w:tcPr>
          <w:p>
            <w:pPr>
              <w:widowControl/>
              <w:spacing w:line="240" w:lineRule="exact"/>
              <w:jc w:val="center"/>
              <w:outlineLvl w:val="0"/>
              <w:rPr>
                <w:color w:val="auto"/>
                <w:kern w:val="0"/>
                <w:sz w:val="18"/>
                <w:szCs w:val="18"/>
              </w:rPr>
            </w:pPr>
            <w:bookmarkStart w:id="97" w:name="_Toc9434591"/>
            <w:bookmarkStart w:id="98" w:name="_Toc9433418"/>
            <w:r>
              <w:rPr>
                <w:rFonts w:hint="eastAsia"/>
                <w:color w:val="auto"/>
                <w:kern w:val="0"/>
                <w:sz w:val="18"/>
                <w:szCs w:val="18"/>
              </w:rPr>
              <w:t>2</w:t>
            </w:r>
            <w:bookmarkEnd w:id="97"/>
            <w:bookmarkEnd w:id="98"/>
          </w:p>
        </w:tc>
        <w:tc>
          <w:tcPr>
            <w:tcW w:w="244" w:type="pct"/>
            <w:vAlign w:val="center"/>
          </w:tcPr>
          <w:p>
            <w:pPr>
              <w:widowControl/>
              <w:spacing w:line="240" w:lineRule="exact"/>
              <w:jc w:val="center"/>
              <w:outlineLvl w:val="0"/>
              <w:rPr>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6</w:t>
            </w:r>
          </w:p>
        </w:tc>
        <w:tc>
          <w:tcPr>
            <w:tcW w:w="443" w:type="pct"/>
            <w:vAlign w:val="center"/>
          </w:tcPr>
          <w:p>
            <w:pPr>
              <w:widowControl/>
              <w:spacing w:line="240" w:lineRule="exact"/>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0431</w:t>
            </w: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0432</w:t>
            </w:r>
          </w:p>
        </w:tc>
        <w:tc>
          <w:tcPr>
            <w:tcW w:w="571" w:type="pct"/>
            <w:vAlign w:val="center"/>
          </w:tcPr>
          <w:p>
            <w:pPr>
              <w:widowControl/>
              <w:spacing w:line="240" w:lineRule="exact"/>
              <w:jc w:val="center"/>
              <w:outlineLvl w:val="0"/>
              <w:rPr>
                <w:rFonts w:hint="eastAsia" w:ascii="宋体" w:hAnsi="宋体" w:cs="宋体"/>
                <w:color w:val="auto"/>
                <w:sz w:val="18"/>
                <w:szCs w:val="18"/>
              </w:rPr>
            </w:pPr>
            <w:r>
              <w:rPr>
                <w:rFonts w:hint="eastAsia" w:ascii="宋体" w:hAnsi="宋体" w:cs="宋体"/>
                <w:color w:val="auto"/>
                <w:kern w:val="0"/>
                <w:sz w:val="18"/>
                <w:szCs w:val="18"/>
                <w:lang w:eastAsia="zh-CN"/>
              </w:rPr>
              <w:t>旅游服务英语</w:t>
            </w:r>
            <w:r>
              <w:rPr>
                <w:rFonts w:hint="eastAsia" w:ascii="宋体" w:hAnsi="宋体" w:cs="宋体"/>
                <w:color w:val="auto"/>
                <w:kern w:val="0"/>
                <w:sz w:val="18"/>
                <w:szCs w:val="18"/>
                <w:lang w:val="en-US" w:eastAsia="zh-CN"/>
              </w:rPr>
              <w:t>I、</w:t>
            </w:r>
            <w:r>
              <w:rPr>
                <w:rFonts w:hint="eastAsia" w:ascii="宋体" w:hAnsi="宋体" w:cs="宋体"/>
                <w:color w:val="auto"/>
                <w:kern w:val="0"/>
                <w:sz w:val="18"/>
                <w:szCs w:val="18"/>
                <w:lang w:eastAsia="zh-CN"/>
              </w:rPr>
              <w:t>Ⅱ</w:t>
            </w:r>
          </w:p>
        </w:tc>
        <w:tc>
          <w:tcPr>
            <w:tcW w:w="183" w:type="pct"/>
            <w:vMerge w:val="continue"/>
            <w:vAlign w:val="center"/>
          </w:tcPr>
          <w:p>
            <w:pPr>
              <w:widowControl/>
              <w:spacing w:line="240" w:lineRule="exact"/>
              <w:jc w:val="center"/>
              <w:outlineLvl w:val="0"/>
              <w:rPr>
                <w:color w:val="auto"/>
                <w:kern w:val="0"/>
                <w:sz w:val="18"/>
                <w:szCs w:val="18"/>
              </w:rPr>
            </w:pPr>
          </w:p>
        </w:tc>
        <w:tc>
          <w:tcPr>
            <w:tcW w:w="254" w:type="pct"/>
            <w:vAlign w:val="center"/>
          </w:tcPr>
          <w:p>
            <w:pPr>
              <w:widowControl/>
              <w:spacing w:line="240" w:lineRule="exact"/>
              <w:jc w:val="center"/>
              <w:outlineLvl w:val="0"/>
              <w:rPr>
                <w:rFonts w:hint="eastAsia"/>
                <w:color w:val="auto"/>
                <w:kern w:val="0"/>
                <w:sz w:val="18"/>
                <w:szCs w:val="18"/>
              </w:rPr>
            </w:pPr>
          </w:p>
        </w:tc>
        <w:tc>
          <w:tcPr>
            <w:tcW w:w="258" w:type="pct"/>
            <w:vAlign w:val="center"/>
          </w:tcPr>
          <w:p>
            <w:pPr>
              <w:widowControl/>
              <w:spacing w:line="240" w:lineRule="exact"/>
              <w:jc w:val="center"/>
              <w:outlineLvl w:val="0"/>
              <w:rPr>
                <w:color w:val="auto"/>
                <w:kern w:val="0"/>
                <w:sz w:val="18"/>
                <w:szCs w:val="18"/>
              </w:rPr>
            </w:pPr>
            <w:r>
              <w:rPr>
                <w:rFonts w:hint="eastAsia" w:ascii="Calibri" w:hAnsi="Calibri"/>
                <w:color w:val="auto"/>
                <w:sz w:val="15"/>
                <w:szCs w:val="15"/>
                <w:lang w:val="en-US" w:eastAsia="zh-CN"/>
              </w:rPr>
              <w:t>3</w:t>
            </w:r>
            <w:r>
              <w:rPr>
                <w:rFonts w:ascii="Calibri" w:hAnsi="Calibri"/>
                <w:color w:val="auto"/>
                <w:sz w:val="15"/>
                <w:szCs w:val="15"/>
              </w:rPr>
              <w:t>~</w:t>
            </w:r>
            <w:r>
              <w:rPr>
                <w:rFonts w:hint="eastAsia" w:ascii="Calibri" w:hAnsi="Calibri"/>
                <w:color w:val="auto"/>
                <w:sz w:val="15"/>
                <w:szCs w:val="15"/>
                <w:lang w:val="en-US" w:eastAsia="zh-CN"/>
              </w:rPr>
              <w:t>4</w:t>
            </w:r>
          </w:p>
        </w:tc>
        <w:tc>
          <w:tcPr>
            <w:tcW w:w="340" w:type="pct"/>
          </w:tcPr>
          <w:p>
            <w:pPr>
              <w:widowControl/>
              <w:spacing w:line="480" w:lineRule="auto"/>
              <w:jc w:val="center"/>
              <w:outlineLvl w:val="0"/>
              <w:rPr>
                <w:rFonts w:hint="eastAsia"/>
                <w:color w:val="auto"/>
                <w:kern w:val="0"/>
                <w:sz w:val="18"/>
                <w:szCs w:val="18"/>
              </w:rPr>
            </w:pPr>
            <w:r>
              <w:rPr>
                <w:rFonts w:hint="eastAsia"/>
                <w:color w:val="auto"/>
                <w:kern w:val="0"/>
                <w:sz w:val="18"/>
                <w:szCs w:val="18"/>
              </w:rPr>
              <w:t>72</w:t>
            </w:r>
          </w:p>
        </w:tc>
        <w:tc>
          <w:tcPr>
            <w:tcW w:w="347" w:type="pct"/>
            <w:vAlign w:val="center"/>
          </w:tcPr>
          <w:p>
            <w:pPr>
              <w:widowControl/>
              <w:spacing w:line="240" w:lineRule="exact"/>
              <w:jc w:val="center"/>
              <w:outlineLvl w:val="0"/>
              <w:rPr>
                <w:rFonts w:hint="eastAsia"/>
                <w:color w:val="auto"/>
                <w:kern w:val="0"/>
                <w:sz w:val="18"/>
                <w:szCs w:val="18"/>
              </w:rPr>
            </w:pPr>
            <w:r>
              <w:rPr>
                <w:rFonts w:hint="eastAsia"/>
                <w:color w:val="auto"/>
                <w:kern w:val="0"/>
                <w:sz w:val="18"/>
                <w:szCs w:val="18"/>
                <w:lang w:val="en-US" w:eastAsia="zh-CN"/>
              </w:rPr>
              <w:t>12</w:t>
            </w:r>
          </w:p>
        </w:tc>
        <w:tc>
          <w:tcPr>
            <w:tcW w:w="347" w:type="pct"/>
            <w:vAlign w:val="center"/>
          </w:tcPr>
          <w:p>
            <w:pPr>
              <w:widowControl/>
              <w:spacing w:line="240" w:lineRule="exact"/>
              <w:jc w:val="center"/>
              <w:outlineLvl w:val="0"/>
              <w:rPr>
                <w:rFonts w:hint="eastAsia"/>
                <w:color w:val="auto"/>
                <w:kern w:val="0"/>
                <w:sz w:val="18"/>
                <w:szCs w:val="18"/>
              </w:rPr>
            </w:pPr>
            <w:r>
              <w:rPr>
                <w:rFonts w:hint="eastAsia"/>
                <w:color w:val="auto"/>
                <w:kern w:val="0"/>
                <w:sz w:val="18"/>
                <w:szCs w:val="18"/>
                <w:lang w:val="en-US" w:eastAsia="zh-CN"/>
              </w:rPr>
              <w:t>60</w:t>
            </w:r>
          </w:p>
        </w:tc>
        <w:tc>
          <w:tcPr>
            <w:tcW w:w="266" w:type="pct"/>
          </w:tcPr>
          <w:p>
            <w:pPr>
              <w:widowControl/>
              <w:spacing w:line="360" w:lineRule="auto"/>
              <w:jc w:val="center"/>
              <w:rPr>
                <w:rFonts w:hint="eastAsia"/>
                <w:color w:val="auto"/>
                <w:kern w:val="0"/>
                <w:sz w:val="18"/>
                <w:szCs w:val="18"/>
              </w:rPr>
            </w:pPr>
            <w:r>
              <w:rPr>
                <w:rFonts w:hint="eastAsia"/>
                <w:color w:val="auto"/>
                <w:kern w:val="0"/>
                <w:sz w:val="18"/>
                <w:szCs w:val="18"/>
              </w:rPr>
              <w:t>4</w:t>
            </w:r>
          </w:p>
        </w:tc>
        <w:tc>
          <w:tcPr>
            <w:tcW w:w="244" w:type="pct"/>
            <w:vAlign w:val="center"/>
          </w:tcPr>
          <w:p>
            <w:pPr>
              <w:widowControl/>
              <w:spacing w:line="240" w:lineRule="exact"/>
              <w:jc w:val="center"/>
              <w:outlineLvl w:val="0"/>
              <w:rPr>
                <w:color w:val="auto"/>
                <w:kern w:val="0"/>
                <w:sz w:val="18"/>
                <w:szCs w:val="18"/>
              </w:rPr>
            </w:pPr>
          </w:p>
        </w:tc>
        <w:tc>
          <w:tcPr>
            <w:tcW w:w="244" w:type="pct"/>
            <w:vAlign w:val="center"/>
          </w:tcPr>
          <w:p>
            <w:pPr>
              <w:widowControl/>
              <w:spacing w:line="240" w:lineRule="exact"/>
              <w:jc w:val="center"/>
              <w:outlineLvl w:val="0"/>
              <w:rPr>
                <w:color w:val="auto"/>
                <w:kern w:val="0"/>
                <w:sz w:val="18"/>
                <w:szCs w:val="18"/>
              </w:rPr>
            </w:pPr>
          </w:p>
        </w:tc>
        <w:tc>
          <w:tcPr>
            <w:tcW w:w="251" w:type="pct"/>
            <w:vAlign w:val="center"/>
          </w:tcPr>
          <w:p>
            <w:pPr>
              <w:widowControl/>
              <w:spacing w:line="240" w:lineRule="exact"/>
              <w:jc w:val="center"/>
              <w:outlineLvl w:val="0"/>
              <w:rPr>
                <w:color w:val="auto"/>
                <w:kern w:val="0"/>
                <w:sz w:val="18"/>
                <w:szCs w:val="18"/>
              </w:rPr>
            </w:pPr>
            <w:r>
              <w:rPr>
                <w:rFonts w:hint="eastAsia"/>
                <w:color w:val="auto"/>
                <w:kern w:val="0"/>
                <w:sz w:val="18"/>
                <w:szCs w:val="18"/>
                <w:lang w:val="en-US" w:eastAsia="zh-CN"/>
              </w:rPr>
              <w:t>2</w:t>
            </w:r>
          </w:p>
        </w:tc>
        <w:tc>
          <w:tcPr>
            <w:tcW w:w="236"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outlineLvl w:val="0"/>
              <w:rPr>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default" w:eastAsiaTheme="minorEastAsia"/>
                <w:color w:val="auto"/>
                <w:kern w:val="0"/>
                <w:sz w:val="18"/>
                <w:szCs w:val="18"/>
                <w:lang w:val="en-US" w:eastAsia="zh-CN"/>
              </w:rPr>
            </w:pPr>
            <w:r>
              <w:rPr>
                <w:rFonts w:hint="eastAsia"/>
                <w:color w:val="auto"/>
                <w:kern w:val="0"/>
                <w:sz w:val="18"/>
                <w:szCs w:val="18"/>
                <w:lang w:val="en-US" w:eastAsia="zh-CN"/>
              </w:rPr>
              <w:t>7</w:t>
            </w:r>
          </w:p>
        </w:tc>
        <w:tc>
          <w:tcPr>
            <w:tcW w:w="443" w:type="pct"/>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0710487</w:t>
            </w:r>
          </w:p>
        </w:tc>
        <w:tc>
          <w:tcPr>
            <w:tcW w:w="571" w:type="pct"/>
            <w:vAlign w:val="center"/>
          </w:tcPr>
          <w:p>
            <w:pPr>
              <w:widowControl/>
              <w:spacing w:line="240" w:lineRule="exact"/>
              <w:jc w:val="center"/>
              <w:outlineLvl w:val="0"/>
              <w:rPr>
                <w:color w:val="auto"/>
                <w:kern w:val="0"/>
                <w:sz w:val="18"/>
                <w:szCs w:val="18"/>
              </w:rPr>
            </w:pPr>
            <w:r>
              <w:rPr>
                <w:rFonts w:hint="eastAsia" w:ascii="宋体" w:hAnsi="宋体" w:cs="宋体"/>
                <w:color w:val="auto"/>
                <w:sz w:val="18"/>
                <w:szCs w:val="18"/>
              </w:rPr>
              <w:t>铁路运输法律法规</w:t>
            </w:r>
          </w:p>
        </w:tc>
        <w:tc>
          <w:tcPr>
            <w:tcW w:w="183" w:type="pct"/>
            <w:vMerge w:val="restart"/>
            <w:vAlign w:val="center"/>
          </w:tcPr>
          <w:p>
            <w:pPr>
              <w:widowControl/>
              <w:spacing w:line="240" w:lineRule="exact"/>
              <w:jc w:val="center"/>
              <w:outlineLvl w:val="0"/>
              <w:rPr>
                <w:color w:val="auto"/>
                <w:kern w:val="0"/>
                <w:sz w:val="18"/>
                <w:szCs w:val="18"/>
              </w:rPr>
            </w:pPr>
            <w:r>
              <w:rPr>
                <w:rFonts w:hint="eastAsia"/>
                <w:color w:val="auto"/>
                <w:kern w:val="0"/>
                <w:sz w:val="18"/>
                <w:szCs w:val="18"/>
              </w:rPr>
              <w:t>任选一门</w:t>
            </w:r>
          </w:p>
        </w:tc>
        <w:tc>
          <w:tcPr>
            <w:tcW w:w="254" w:type="pct"/>
            <w:vAlign w:val="center"/>
          </w:tcPr>
          <w:p>
            <w:pPr>
              <w:widowControl/>
              <w:spacing w:line="240" w:lineRule="exact"/>
              <w:jc w:val="center"/>
              <w:outlineLvl w:val="0"/>
              <w:rPr>
                <w:rFonts w:hint="eastAsia" w:eastAsiaTheme="minorEastAsia"/>
                <w:color w:val="auto"/>
                <w:kern w:val="0"/>
                <w:sz w:val="18"/>
                <w:szCs w:val="18"/>
                <w:lang w:eastAsia="zh-CN"/>
              </w:rPr>
            </w:pPr>
            <w:r>
              <w:rPr>
                <w:rFonts w:hint="eastAsia"/>
                <w:color w:val="auto"/>
                <w:kern w:val="0"/>
                <w:sz w:val="18"/>
                <w:szCs w:val="18"/>
                <w:lang w:val="en-US" w:eastAsia="zh-CN"/>
              </w:rPr>
              <w:t>3</w:t>
            </w:r>
          </w:p>
        </w:tc>
        <w:tc>
          <w:tcPr>
            <w:tcW w:w="258" w:type="pct"/>
            <w:vAlign w:val="center"/>
          </w:tcPr>
          <w:p>
            <w:pPr>
              <w:widowControl/>
              <w:spacing w:line="240" w:lineRule="exact"/>
              <w:jc w:val="center"/>
              <w:outlineLvl w:val="0"/>
              <w:rPr>
                <w:color w:val="auto"/>
                <w:kern w:val="0"/>
                <w:sz w:val="18"/>
                <w:szCs w:val="18"/>
              </w:rPr>
            </w:pPr>
          </w:p>
        </w:tc>
        <w:tc>
          <w:tcPr>
            <w:tcW w:w="340" w:type="pct"/>
          </w:tcPr>
          <w:p>
            <w:pPr>
              <w:widowControl/>
              <w:spacing w:line="360" w:lineRule="auto"/>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72</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50</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22</w:t>
            </w:r>
          </w:p>
        </w:tc>
        <w:tc>
          <w:tcPr>
            <w:tcW w:w="266" w:type="pct"/>
          </w:tcPr>
          <w:p>
            <w:pPr>
              <w:widowControl/>
              <w:spacing w:line="360" w:lineRule="auto"/>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outlineLvl w:val="0"/>
              <w:rPr>
                <w:color w:val="auto"/>
                <w:kern w:val="0"/>
                <w:sz w:val="18"/>
                <w:szCs w:val="18"/>
              </w:rPr>
            </w:pPr>
          </w:p>
        </w:tc>
        <w:tc>
          <w:tcPr>
            <w:tcW w:w="244" w:type="pct"/>
            <w:vAlign w:val="center"/>
          </w:tcPr>
          <w:p>
            <w:pPr>
              <w:widowControl/>
              <w:spacing w:line="240" w:lineRule="exact"/>
              <w:jc w:val="center"/>
              <w:outlineLvl w:val="0"/>
              <w:rPr>
                <w:color w:val="auto"/>
                <w:kern w:val="0"/>
                <w:sz w:val="18"/>
                <w:szCs w:val="18"/>
              </w:rPr>
            </w:pPr>
          </w:p>
        </w:tc>
        <w:tc>
          <w:tcPr>
            <w:tcW w:w="251"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236" w:type="pct"/>
            <w:vAlign w:val="center"/>
          </w:tcPr>
          <w:p>
            <w:pPr>
              <w:widowControl/>
              <w:spacing w:line="240" w:lineRule="exact"/>
              <w:jc w:val="center"/>
              <w:outlineLvl w:val="0"/>
              <w:rPr>
                <w:rFonts w:hint="eastAsia" w:eastAsiaTheme="minorEastAsia"/>
                <w:color w:val="auto"/>
                <w:kern w:val="0"/>
                <w:sz w:val="18"/>
                <w:szCs w:val="18"/>
                <w:lang w:val="en-US" w:eastAsia="zh-CN"/>
              </w:rPr>
            </w:pPr>
          </w:p>
        </w:tc>
        <w:tc>
          <w:tcPr>
            <w:tcW w:w="244" w:type="pct"/>
            <w:vAlign w:val="center"/>
          </w:tcPr>
          <w:p>
            <w:pPr>
              <w:widowControl/>
              <w:spacing w:line="240" w:lineRule="exact"/>
              <w:jc w:val="center"/>
              <w:outlineLvl w:val="0"/>
              <w:rPr>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8</w:t>
            </w:r>
          </w:p>
        </w:tc>
        <w:tc>
          <w:tcPr>
            <w:tcW w:w="443" w:type="pct"/>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0710486</w:t>
            </w:r>
          </w:p>
        </w:tc>
        <w:tc>
          <w:tcPr>
            <w:tcW w:w="571" w:type="pct"/>
            <w:vAlign w:val="center"/>
          </w:tcPr>
          <w:p>
            <w:pPr>
              <w:widowControl/>
              <w:spacing w:line="240" w:lineRule="exact"/>
              <w:jc w:val="center"/>
              <w:outlineLvl w:val="0"/>
              <w:rPr>
                <w:rFonts w:hint="eastAsia" w:ascii="宋体" w:hAnsi="宋体" w:cs="宋体"/>
                <w:color w:val="auto"/>
                <w:sz w:val="18"/>
                <w:szCs w:val="18"/>
              </w:rPr>
            </w:pPr>
            <w:r>
              <w:rPr>
                <w:rFonts w:hint="eastAsia" w:ascii="宋体" w:hAnsi="宋体" w:cs="宋体"/>
                <w:color w:val="auto"/>
                <w:sz w:val="18"/>
                <w:szCs w:val="18"/>
              </w:rPr>
              <w:t>铁路班组管理</w:t>
            </w:r>
          </w:p>
        </w:tc>
        <w:tc>
          <w:tcPr>
            <w:tcW w:w="183" w:type="pct"/>
            <w:vMerge w:val="continue"/>
            <w:vAlign w:val="center"/>
          </w:tcPr>
          <w:p>
            <w:pPr>
              <w:widowControl/>
              <w:spacing w:line="240" w:lineRule="exact"/>
              <w:jc w:val="center"/>
              <w:outlineLvl w:val="0"/>
              <w:rPr>
                <w:rFonts w:hint="eastAsia"/>
                <w:color w:val="auto"/>
                <w:kern w:val="0"/>
                <w:sz w:val="18"/>
                <w:szCs w:val="18"/>
              </w:rPr>
            </w:pPr>
          </w:p>
        </w:tc>
        <w:tc>
          <w:tcPr>
            <w:tcW w:w="254" w:type="pct"/>
            <w:vAlign w:val="center"/>
          </w:tcPr>
          <w:p>
            <w:pPr>
              <w:widowControl/>
              <w:spacing w:line="240" w:lineRule="exact"/>
              <w:jc w:val="center"/>
              <w:outlineLvl w:val="0"/>
              <w:rPr>
                <w:rFonts w:hint="eastAsia" w:eastAsiaTheme="minorEastAsia"/>
                <w:color w:val="auto"/>
                <w:kern w:val="0"/>
                <w:sz w:val="18"/>
                <w:szCs w:val="18"/>
                <w:lang w:val="en-US" w:eastAsia="zh-CN"/>
              </w:rPr>
            </w:pPr>
            <w:r>
              <w:rPr>
                <w:rFonts w:hint="eastAsia"/>
                <w:color w:val="auto"/>
                <w:kern w:val="0"/>
                <w:sz w:val="18"/>
                <w:szCs w:val="18"/>
                <w:lang w:val="en-US" w:eastAsia="zh-CN"/>
              </w:rPr>
              <w:t>3</w:t>
            </w:r>
          </w:p>
        </w:tc>
        <w:tc>
          <w:tcPr>
            <w:tcW w:w="258" w:type="pct"/>
            <w:vAlign w:val="center"/>
          </w:tcPr>
          <w:p>
            <w:pPr>
              <w:widowControl/>
              <w:spacing w:line="240" w:lineRule="exact"/>
              <w:jc w:val="center"/>
              <w:outlineLvl w:val="0"/>
              <w:rPr>
                <w:color w:val="auto"/>
                <w:kern w:val="0"/>
                <w:sz w:val="18"/>
                <w:szCs w:val="18"/>
              </w:rPr>
            </w:pPr>
          </w:p>
        </w:tc>
        <w:tc>
          <w:tcPr>
            <w:tcW w:w="340" w:type="pct"/>
          </w:tcPr>
          <w:p>
            <w:pPr>
              <w:widowControl/>
              <w:spacing w:line="360" w:lineRule="auto"/>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72</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50</w:t>
            </w:r>
          </w:p>
        </w:tc>
        <w:tc>
          <w:tcPr>
            <w:tcW w:w="347" w:type="pct"/>
            <w:vAlign w:val="center"/>
          </w:tcPr>
          <w:p>
            <w:pPr>
              <w:widowControl/>
              <w:spacing w:line="240" w:lineRule="exact"/>
              <w:jc w:val="center"/>
              <w:outlineLvl w:val="0"/>
              <w:rPr>
                <w:rFonts w:hint="default" w:eastAsiaTheme="minorEastAsia"/>
                <w:color w:val="auto"/>
                <w:kern w:val="0"/>
                <w:sz w:val="18"/>
                <w:szCs w:val="18"/>
                <w:lang w:val="en-US" w:eastAsia="zh-CN"/>
              </w:rPr>
            </w:pPr>
            <w:r>
              <w:rPr>
                <w:rFonts w:hint="eastAsia"/>
                <w:color w:val="auto"/>
                <w:kern w:val="0"/>
                <w:sz w:val="18"/>
                <w:szCs w:val="18"/>
                <w:lang w:val="en-US" w:eastAsia="zh-CN"/>
              </w:rPr>
              <w:t>22</w:t>
            </w:r>
          </w:p>
        </w:tc>
        <w:tc>
          <w:tcPr>
            <w:tcW w:w="266" w:type="pct"/>
          </w:tcPr>
          <w:p>
            <w:pPr>
              <w:widowControl/>
              <w:spacing w:line="360" w:lineRule="auto"/>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outlineLvl w:val="0"/>
              <w:rPr>
                <w:color w:val="auto"/>
                <w:kern w:val="0"/>
                <w:sz w:val="18"/>
                <w:szCs w:val="18"/>
              </w:rPr>
            </w:pPr>
          </w:p>
        </w:tc>
        <w:tc>
          <w:tcPr>
            <w:tcW w:w="244" w:type="pct"/>
            <w:vAlign w:val="center"/>
          </w:tcPr>
          <w:p>
            <w:pPr>
              <w:widowControl/>
              <w:spacing w:line="240" w:lineRule="exact"/>
              <w:jc w:val="center"/>
              <w:outlineLvl w:val="0"/>
              <w:rPr>
                <w:color w:val="auto"/>
                <w:kern w:val="0"/>
                <w:sz w:val="18"/>
                <w:szCs w:val="18"/>
              </w:rPr>
            </w:pPr>
          </w:p>
        </w:tc>
        <w:tc>
          <w:tcPr>
            <w:tcW w:w="251"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236" w:type="pct"/>
            <w:vAlign w:val="center"/>
          </w:tcPr>
          <w:p>
            <w:pPr>
              <w:widowControl/>
              <w:spacing w:line="240" w:lineRule="exact"/>
              <w:jc w:val="center"/>
              <w:outlineLvl w:val="0"/>
              <w:rPr>
                <w:rFonts w:hint="eastAsia" w:eastAsiaTheme="minorEastAsia"/>
                <w:color w:val="auto"/>
                <w:kern w:val="0"/>
                <w:sz w:val="18"/>
                <w:szCs w:val="18"/>
                <w:lang w:val="en-US" w:eastAsia="zh-CN"/>
              </w:rPr>
            </w:pPr>
          </w:p>
        </w:tc>
        <w:tc>
          <w:tcPr>
            <w:tcW w:w="244" w:type="pct"/>
            <w:vAlign w:val="center"/>
          </w:tcPr>
          <w:p>
            <w:pPr>
              <w:widowControl/>
              <w:spacing w:line="240" w:lineRule="exact"/>
              <w:jc w:val="center"/>
              <w:outlineLvl w:val="0"/>
              <w:rPr>
                <w:color w:val="auto"/>
                <w:kern w:val="0"/>
                <w:sz w:val="18"/>
                <w:szCs w:val="18"/>
              </w:rPr>
            </w:pPr>
          </w:p>
        </w:tc>
        <w:tc>
          <w:tcPr>
            <w:tcW w:w="221" w:type="pct"/>
            <w:vAlign w:val="center"/>
          </w:tcPr>
          <w:p>
            <w:pPr>
              <w:widowControl/>
              <w:spacing w:line="300" w:lineRule="exact"/>
              <w:jc w:val="center"/>
              <w:outlineLvl w:val="0"/>
              <w:rPr>
                <w:rFonts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9</w:t>
            </w:r>
          </w:p>
        </w:tc>
        <w:tc>
          <w:tcPr>
            <w:tcW w:w="443" w:type="pct"/>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0433</w:t>
            </w:r>
          </w:p>
        </w:tc>
        <w:tc>
          <w:tcPr>
            <w:tcW w:w="571" w:type="pct"/>
            <w:vAlign w:val="center"/>
          </w:tcPr>
          <w:p>
            <w:pPr>
              <w:pStyle w:val="14"/>
              <w:widowControl/>
              <w:jc w:val="center"/>
              <w:rPr>
                <w:rFonts w:ascii="宋体" w:hAnsi="宋体" w:eastAsia="宋体" w:cs="宋体"/>
                <w:color w:val="auto"/>
                <w:kern w:val="0"/>
                <w:sz w:val="18"/>
                <w:szCs w:val="18"/>
                <w:lang w:val="en-US" w:eastAsia="zh-CN" w:bidi="ar-SA"/>
              </w:rPr>
            </w:pPr>
            <w:r>
              <w:rPr>
                <w:rFonts w:hint="eastAsia" w:ascii="宋体" w:hAnsi="宋体" w:cs="宋体"/>
                <w:color w:val="auto"/>
                <w:sz w:val="18"/>
                <w:szCs w:val="18"/>
              </w:rPr>
              <w:t>中西文化概论</w:t>
            </w:r>
          </w:p>
        </w:tc>
        <w:tc>
          <w:tcPr>
            <w:tcW w:w="183" w:type="pct"/>
            <w:vMerge w:val="restart"/>
            <w:vAlign w:val="center"/>
          </w:tcPr>
          <w:p>
            <w:pPr>
              <w:widowControl/>
              <w:adjustRightInd w:val="0"/>
              <w:snapToGrid w:val="0"/>
              <w:spacing w:line="240" w:lineRule="exact"/>
              <w:jc w:val="center"/>
              <w:rPr>
                <w:rFonts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任选一门</w:t>
            </w:r>
          </w:p>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5</w:t>
            </w:r>
          </w:p>
        </w:tc>
        <w:tc>
          <w:tcPr>
            <w:tcW w:w="258"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340" w:type="pct"/>
            <w:vAlign w:val="top"/>
          </w:tcPr>
          <w:p>
            <w:pPr>
              <w:widowControl/>
              <w:spacing w:line="480" w:lineRule="auto"/>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32</w:t>
            </w:r>
          </w:p>
        </w:tc>
        <w:tc>
          <w:tcPr>
            <w:tcW w:w="347" w:type="pct"/>
            <w:vAlign w:val="center"/>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32</w:t>
            </w:r>
          </w:p>
        </w:tc>
        <w:tc>
          <w:tcPr>
            <w:tcW w:w="347"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0</w:t>
            </w:r>
          </w:p>
        </w:tc>
        <w:tc>
          <w:tcPr>
            <w:tcW w:w="266" w:type="pct"/>
            <w:vAlign w:val="top"/>
          </w:tcPr>
          <w:p>
            <w:pPr>
              <w:widowControl/>
              <w:spacing w:line="480" w:lineRule="auto"/>
              <w:jc w:val="center"/>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2</w:t>
            </w:r>
          </w:p>
        </w:tc>
        <w:tc>
          <w:tcPr>
            <w:tcW w:w="244"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44"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51"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36"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4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10</w:t>
            </w:r>
          </w:p>
        </w:tc>
        <w:tc>
          <w:tcPr>
            <w:tcW w:w="443" w:type="pct"/>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0434</w:t>
            </w:r>
          </w:p>
        </w:tc>
        <w:tc>
          <w:tcPr>
            <w:tcW w:w="571" w:type="pct"/>
            <w:vAlign w:val="center"/>
          </w:tcPr>
          <w:p>
            <w:pPr>
              <w:pStyle w:val="14"/>
              <w:widowControl/>
              <w:jc w:val="center"/>
              <w:rPr>
                <w:rFonts w:ascii="宋体" w:hAnsi="宋体" w:eastAsia="宋体" w:cs="宋体"/>
                <w:color w:val="auto"/>
                <w:kern w:val="0"/>
                <w:sz w:val="18"/>
                <w:szCs w:val="18"/>
                <w:lang w:val="en-US" w:eastAsia="zh-CN" w:bidi="ar-SA"/>
              </w:rPr>
            </w:pPr>
            <w:r>
              <w:rPr>
                <w:rFonts w:hint="eastAsia" w:ascii="宋体" w:hAnsi="宋体" w:cs="宋体"/>
                <w:color w:val="auto"/>
                <w:sz w:val="18"/>
                <w:szCs w:val="18"/>
              </w:rPr>
              <w:t>旅游文化</w:t>
            </w:r>
          </w:p>
        </w:tc>
        <w:tc>
          <w:tcPr>
            <w:tcW w:w="183" w:type="pct"/>
            <w:vMerge w:val="continue"/>
            <w:vAlign w:val="center"/>
          </w:tcPr>
          <w:p>
            <w:pPr>
              <w:widowControl/>
              <w:spacing w:line="240" w:lineRule="exact"/>
              <w:jc w:val="center"/>
              <w:outlineLvl w:val="0"/>
              <w:rPr>
                <w:color w:val="auto"/>
                <w:kern w:val="0"/>
                <w:sz w:val="18"/>
                <w:szCs w:val="18"/>
              </w:rPr>
            </w:pP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5</w:t>
            </w:r>
          </w:p>
        </w:tc>
        <w:tc>
          <w:tcPr>
            <w:tcW w:w="258"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340" w:type="pct"/>
            <w:vAlign w:val="top"/>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32</w:t>
            </w:r>
          </w:p>
        </w:tc>
        <w:tc>
          <w:tcPr>
            <w:tcW w:w="347" w:type="pct"/>
            <w:vAlign w:val="center"/>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32</w:t>
            </w:r>
          </w:p>
        </w:tc>
        <w:tc>
          <w:tcPr>
            <w:tcW w:w="347" w:type="pct"/>
            <w:vAlign w:val="center"/>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0</w:t>
            </w:r>
          </w:p>
        </w:tc>
        <w:tc>
          <w:tcPr>
            <w:tcW w:w="266" w:type="pct"/>
            <w:vAlign w:val="top"/>
          </w:tcPr>
          <w:p>
            <w:pPr>
              <w:widowControl/>
              <w:spacing w:line="240" w:lineRule="exact"/>
              <w:jc w:val="center"/>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2</w:t>
            </w:r>
          </w:p>
        </w:tc>
        <w:tc>
          <w:tcPr>
            <w:tcW w:w="244"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44"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51"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36"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244" w:type="pct"/>
            <w:vAlign w:val="center"/>
          </w:tcPr>
          <w:p>
            <w:pPr>
              <w:widowControl/>
              <w:spacing w:line="240" w:lineRule="exact"/>
              <w:jc w:val="both"/>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1</w:t>
            </w:r>
            <w:r>
              <w:rPr>
                <w:rFonts w:hint="eastAsia"/>
                <w:color w:val="auto"/>
                <w:kern w:val="0"/>
                <w:sz w:val="18"/>
                <w:szCs w:val="18"/>
                <w:lang w:val="en-US" w:eastAsia="zh-CN"/>
              </w:rPr>
              <w:t>1</w:t>
            </w:r>
          </w:p>
        </w:tc>
        <w:tc>
          <w:tcPr>
            <w:tcW w:w="443" w:type="pct"/>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0435</w:t>
            </w:r>
          </w:p>
        </w:tc>
        <w:tc>
          <w:tcPr>
            <w:tcW w:w="571"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r>
              <w:rPr>
                <w:rFonts w:hint="eastAsia" w:ascii="宋体" w:hAnsi="宋体" w:cs="宋体"/>
                <w:color w:val="auto"/>
                <w:sz w:val="18"/>
                <w:szCs w:val="18"/>
              </w:rPr>
              <w:t>客源国概况</w:t>
            </w:r>
          </w:p>
        </w:tc>
        <w:tc>
          <w:tcPr>
            <w:tcW w:w="183" w:type="pct"/>
            <w:vMerge w:val="continue"/>
            <w:vAlign w:val="center"/>
          </w:tcPr>
          <w:p>
            <w:pPr>
              <w:widowControl/>
              <w:spacing w:line="240" w:lineRule="exact"/>
              <w:jc w:val="center"/>
              <w:outlineLvl w:val="0"/>
              <w:rPr>
                <w:color w:val="auto"/>
                <w:kern w:val="0"/>
                <w:sz w:val="18"/>
                <w:szCs w:val="18"/>
              </w:rPr>
            </w:pP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5</w:t>
            </w:r>
          </w:p>
        </w:tc>
        <w:tc>
          <w:tcPr>
            <w:tcW w:w="258"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340" w:type="pct"/>
            <w:vAlign w:val="top"/>
          </w:tcPr>
          <w:p>
            <w:pPr>
              <w:widowControl/>
              <w:spacing w:line="480" w:lineRule="auto"/>
              <w:jc w:val="center"/>
              <w:rPr>
                <w:rFonts w:hint="default"/>
                <w:color w:val="auto"/>
                <w:kern w:val="0"/>
                <w:sz w:val="18"/>
                <w:szCs w:val="18"/>
                <w:lang w:val="en-US" w:eastAsia="zh-CN"/>
              </w:rPr>
            </w:pPr>
            <w:r>
              <w:rPr>
                <w:rFonts w:hint="eastAsia"/>
                <w:color w:val="auto"/>
                <w:kern w:val="0"/>
                <w:sz w:val="18"/>
                <w:szCs w:val="18"/>
                <w:lang w:val="en-US" w:eastAsia="zh-CN"/>
              </w:rPr>
              <w:t>32</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32</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0</w:t>
            </w:r>
          </w:p>
        </w:tc>
        <w:tc>
          <w:tcPr>
            <w:tcW w:w="266" w:type="pct"/>
            <w:vAlign w:val="top"/>
          </w:tcPr>
          <w:p>
            <w:pPr>
              <w:widowControl/>
              <w:spacing w:line="480" w:lineRule="auto"/>
              <w:jc w:val="center"/>
              <w:rPr>
                <w:rFonts w:hint="default"/>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rFonts w:hint="eastAsia"/>
                <w:color w:val="auto"/>
                <w:kern w:val="0"/>
                <w:sz w:val="18"/>
                <w:szCs w:val="18"/>
                <w:lang w:val="en-US" w:eastAsia="zh-CN"/>
              </w:rPr>
            </w:pPr>
          </w:p>
        </w:tc>
        <w:tc>
          <w:tcPr>
            <w:tcW w:w="244" w:type="pct"/>
            <w:vAlign w:val="center"/>
          </w:tcPr>
          <w:p>
            <w:pPr>
              <w:widowControl/>
              <w:spacing w:line="240" w:lineRule="exact"/>
              <w:jc w:val="center"/>
              <w:rPr>
                <w:rFonts w:hint="eastAsia"/>
                <w:color w:val="auto"/>
                <w:kern w:val="0"/>
                <w:sz w:val="18"/>
                <w:szCs w:val="18"/>
                <w:lang w:val="en-US" w:eastAsia="zh-CN"/>
              </w:rPr>
            </w:pPr>
          </w:p>
        </w:tc>
        <w:tc>
          <w:tcPr>
            <w:tcW w:w="251" w:type="pct"/>
            <w:vAlign w:val="center"/>
          </w:tcPr>
          <w:p>
            <w:pPr>
              <w:widowControl/>
              <w:spacing w:line="240" w:lineRule="exact"/>
              <w:jc w:val="center"/>
              <w:rPr>
                <w:rFonts w:hint="eastAsia"/>
                <w:color w:val="auto"/>
                <w:kern w:val="0"/>
                <w:sz w:val="18"/>
                <w:szCs w:val="18"/>
                <w:lang w:val="en-US" w:eastAsia="zh-CN"/>
              </w:rPr>
            </w:pPr>
          </w:p>
        </w:tc>
        <w:tc>
          <w:tcPr>
            <w:tcW w:w="236" w:type="pct"/>
            <w:vAlign w:val="center"/>
          </w:tcPr>
          <w:p>
            <w:pPr>
              <w:widowControl/>
              <w:spacing w:line="240" w:lineRule="exact"/>
              <w:jc w:val="center"/>
              <w:rPr>
                <w:rFonts w:hint="eastAsia"/>
                <w:color w:val="auto"/>
                <w:kern w:val="0"/>
                <w:sz w:val="18"/>
                <w:szCs w:val="18"/>
                <w:lang w:val="en-US" w:eastAsia="zh-CN"/>
              </w:rPr>
            </w:pPr>
          </w:p>
        </w:tc>
        <w:tc>
          <w:tcPr>
            <w:tcW w:w="244"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4</w:t>
            </w: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1</w:t>
            </w:r>
            <w:r>
              <w:rPr>
                <w:rFonts w:hint="eastAsia"/>
                <w:color w:val="auto"/>
                <w:kern w:val="0"/>
                <w:sz w:val="18"/>
                <w:szCs w:val="18"/>
                <w:lang w:val="en-US" w:eastAsia="zh-CN"/>
              </w:rPr>
              <w:t>2</w:t>
            </w:r>
          </w:p>
        </w:tc>
        <w:tc>
          <w:tcPr>
            <w:tcW w:w="443" w:type="pct"/>
            <w:vAlign w:val="top"/>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0710414</w:t>
            </w:r>
          </w:p>
        </w:tc>
        <w:tc>
          <w:tcPr>
            <w:tcW w:w="571" w:type="pct"/>
            <w:vAlign w:val="center"/>
          </w:tcPr>
          <w:p>
            <w:pPr>
              <w:pStyle w:val="14"/>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sz w:val="18"/>
                <w:szCs w:val="18"/>
              </w:rPr>
              <w:t>公共关系</w:t>
            </w:r>
          </w:p>
        </w:tc>
        <w:tc>
          <w:tcPr>
            <w:tcW w:w="183" w:type="pct"/>
            <w:vMerge w:val="restart"/>
            <w:vAlign w:val="center"/>
          </w:tcPr>
          <w:p>
            <w:pPr>
              <w:widowControl/>
              <w:adjustRightInd w:val="0"/>
              <w:snapToGrid w:val="0"/>
              <w:spacing w:line="240" w:lineRule="exact"/>
              <w:jc w:val="center"/>
              <w:rPr>
                <w:rFonts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任选一门</w:t>
            </w: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258"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340" w:type="pct"/>
            <w:vAlign w:val="top"/>
          </w:tcPr>
          <w:p>
            <w:pPr>
              <w:widowControl/>
              <w:spacing w:line="240" w:lineRule="exact"/>
              <w:jc w:val="center"/>
              <w:rPr>
                <w:rFonts w:hint="eastAsia"/>
                <w:color w:val="auto"/>
                <w:kern w:val="0"/>
                <w:sz w:val="18"/>
                <w:szCs w:val="18"/>
                <w:lang w:val="en-US" w:eastAsia="zh-CN"/>
              </w:rPr>
            </w:pPr>
            <w:r>
              <w:rPr>
                <w:rFonts w:hint="eastAsia"/>
                <w:color w:val="auto"/>
                <w:kern w:val="0"/>
                <w:sz w:val="18"/>
                <w:szCs w:val="18"/>
              </w:rPr>
              <w:t>36</w:t>
            </w:r>
          </w:p>
        </w:tc>
        <w:tc>
          <w:tcPr>
            <w:tcW w:w="347"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12</w:t>
            </w:r>
          </w:p>
        </w:tc>
        <w:tc>
          <w:tcPr>
            <w:tcW w:w="347"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24</w:t>
            </w:r>
          </w:p>
        </w:tc>
        <w:tc>
          <w:tcPr>
            <w:tcW w:w="266" w:type="pct"/>
            <w:vAlign w:val="top"/>
          </w:tcPr>
          <w:p>
            <w:pPr>
              <w:widowControl/>
              <w:spacing w:line="240" w:lineRule="exact"/>
              <w:jc w:val="center"/>
              <w:rPr>
                <w:rFonts w:hint="eastAsia"/>
                <w:color w:val="auto"/>
                <w:kern w:val="0"/>
                <w:sz w:val="18"/>
                <w:szCs w:val="18"/>
                <w:lang w:val="en-US" w:eastAsia="zh-CN"/>
              </w:rPr>
            </w:pPr>
            <w:r>
              <w:rPr>
                <w:rFonts w:hint="eastAsia"/>
                <w:color w:val="auto"/>
                <w:kern w:val="0"/>
                <w:sz w:val="18"/>
                <w:szCs w:val="18"/>
              </w:rPr>
              <w:t>2</w:t>
            </w:r>
          </w:p>
        </w:tc>
        <w:tc>
          <w:tcPr>
            <w:tcW w:w="244" w:type="pct"/>
            <w:vAlign w:val="center"/>
          </w:tcPr>
          <w:p>
            <w:pPr>
              <w:widowControl/>
              <w:spacing w:line="240" w:lineRule="exact"/>
              <w:jc w:val="center"/>
              <w:rPr>
                <w:rFonts w:hint="eastAsia"/>
                <w:color w:val="auto"/>
                <w:kern w:val="0"/>
                <w:sz w:val="18"/>
                <w:szCs w:val="18"/>
                <w:lang w:val="en-US" w:eastAsia="zh-CN"/>
              </w:rPr>
            </w:pPr>
          </w:p>
        </w:tc>
        <w:tc>
          <w:tcPr>
            <w:tcW w:w="244" w:type="pct"/>
            <w:vAlign w:val="center"/>
          </w:tcPr>
          <w:p>
            <w:pPr>
              <w:widowControl/>
              <w:spacing w:line="240" w:lineRule="exact"/>
              <w:jc w:val="center"/>
              <w:rPr>
                <w:rFonts w:hint="eastAsia"/>
                <w:color w:val="auto"/>
                <w:kern w:val="0"/>
                <w:sz w:val="18"/>
                <w:szCs w:val="18"/>
                <w:lang w:val="en-US" w:eastAsia="zh-CN"/>
              </w:rPr>
            </w:pPr>
          </w:p>
        </w:tc>
        <w:tc>
          <w:tcPr>
            <w:tcW w:w="251" w:type="pct"/>
            <w:vAlign w:val="center"/>
          </w:tcPr>
          <w:p>
            <w:pPr>
              <w:widowControl/>
              <w:spacing w:line="240" w:lineRule="exact"/>
              <w:jc w:val="center"/>
              <w:rPr>
                <w:rFonts w:hint="eastAsia"/>
                <w:color w:val="auto"/>
                <w:kern w:val="0"/>
                <w:sz w:val="18"/>
                <w:szCs w:val="18"/>
                <w:lang w:val="en-US" w:eastAsia="zh-CN"/>
              </w:rPr>
            </w:pPr>
          </w:p>
        </w:tc>
        <w:tc>
          <w:tcPr>
            <w:tcW w:w="236"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rFonts w:hint="eastAsia"/>
                <w:color w:val="auto"/>
                <w:kern w:val="0"/>
                <w:sz w:val="18"/>
                <w:szCs w:val="18"/>
                <w:lang w:val="en-US" w:eastAsia="zh-CN"/>
              </w:rPr>
            </w:pP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1</w:t>
            </w:r>
            <w:r>
              <w:rPr>
                <w:rFonts w:hint="eastAsia"/>
                <w:color w:val="auto"/>
                <w:kern w:val="0"/>
                <w:sz w:val="18"/>
                <w:szCs w:val="18"/>
                <w:lang w:val="en-US" w:eastAsia="zh-CN"/>
              </w:rPr>
              <w:t>3</w:t>
            </w:r>
          </w:p>
        </w:tc>
        <w:tc>
          <w:tcPr>
            <w:tcW w:w="443" w:type="pct"/>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0710415</w:t>
            </w:r>
          </w:p>
        </w:tc>
        <w:tc>
          <w:tcPr>
            <w:tcW w:w="571" w:type="pct"/>
            <w:vAlign w:val="center"/>
          </w:tcPr>
          <w:p>
            <w:pPr>
              <w:pStyle w:val="14"/>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sz w:val="18"/>
                <w:szCs w:val="18"/>
              </w:rPr>
              <w:t>普通话与播音技巧</w:t>
            </w:r>
          </w:p>
        </w:tc>
        <w:tc>
          <w:tcPr>
            <w:tcW w:w="183" w:type="pct"/>
            <w:vMerge w:val="continue"/>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258"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340" w:type="pct"/>
            <w:vAlign w:val="top"/>
          </w:tcPr>
          <w:p>
            <w:pPr>
              <w:widowControl/>
              <w:spacing w:line="240" w:lineRule="exact"/>
              <w:jc w:val="center"/>
              <w:rPr>
                <w:rFonts w:hint="eastAsia"/>
                <w:color w:val="auto"/>
                <w:kern w:val="0"/>
                <w:sz w:val="18"/>
                <w:szCs w:val="18"/>
                <w:lang w:val="en-US" w:eastAsia="zh-CN"/>
              </w:rPr>
            </w:pPr>
            <w:r>
              <w:rPr>
                <w:rFonts w:hint="eastAsia"/>
                <w:color w:val="auto"/>
                <w:kern w:val="0"/>
                <w:sz w:val="18"/>
                <w:szCs w:val="18"/>
              </w:rPr>
              <w:t>36</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12</w:t>
            </w:r>
          </w:p>
        </w:tc>
        <w:tc>
          <w:tcPr>
            <w:tcW w:w="347"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24</w:t>
            </w:r>
          </w:p>
        </w:tc>
        <w:tc>
          <w:tcPr>
            <w:tcW w:w="266" w:type="pct"/>
            <w:vAlign w:val="top"/>
          </w:tcPr>
          <w:p>
            <w:pPr>
              <w:widowControl/>
              <w:spacing w:line="240" w:lineRule="exact"/>
              <w:jc w:val="center"/>
              <w:rPr>
                <w:rFonts w:hint="eastAsia"/>
                <w:color w:val="auto"/>
                <w:kern w:val="0"/>
                <w:sz w:val="18"/>
                <w:szCs w:val="18"/>
                <w:lang w:val="en-US" w:eastAsia="zh-CN"/>
              </w:rPr>
            </w:pPr>
            <w:r>
              <w:rPr>
                <w:rFonts w:hint="eastAsia"/>
                <w:color w:val="auto"/>
                <w:kern w:val="0"/>
                <w:sz w:val="18"/>
                <w:szCs w:val="18"/>
              </w:rPr>
              <w:t>2</w:t>
            </w:r>
          </w:p>
        </w:tc>
        <w:tc>
          <w:tcPr>
            <w:tcW w:w="244" w:type="pct"/>
            <w:vAlign w:val="center"/>
          </w:tcPr>
          <w:p>
            <w:pPr>
              <w:widowControl/>
              <w:spacing w:line="240" w:lineRule="exact"/>
              <w:jc w:val="center"/>
              <w:rPr>
                <w:rFonts w:hint="eastAsia"/>
                <w:color w:val="auto"/>
                <w:kern w:val="0"/>
                <w:sz w:val="18"/>
                <w:szCs w:val="18"/>
                <w:lang w:val="en-US" w:eastAsia="zh-CN"/>
              </w:rPr>
            </w:pPr>
          </w:p>
        </w:tc>
        <w:tc>
          <w:tcPr>
            <w:tcW w:w="244" w:type="pct"/>
            <w:vAlign w:val="center"/>
          </w:tcPr>
          <w:p>
            <w:pPr>
              <w:widowControl/>
              <w:spacing w:line="240" w:lineRule="exact"/>
              <w:jc w:val="center"/>
              <w:rPr>
                <w:rFonts w:hint="eastAsia"/>
                <w:color w:val="auto"/>
                <w:kern w:val="0"/>
                <w:sz w:val="18"/>
                <w:szCs w:val="18"/>
                <w:lang w:val="en-US" w:eastAsia="zh-CN"/>
              </w:rPr>
            </w:pPr>
          </w:p>
        </w:tc>
        <w:tc>
          <w:tcPr>
            <w:tcW w:w="251" w:type="pct"/>
            <w:vAlign w:val="center"/>
          </w:tcPr>
          <w:p>
            <w:pPr>
              <w:widowControl/>
              <w:spacing w:line="240" w:lineRule="exact"/>
              <w:jc w:val="center"/>
              <w:rPr>
                <w:rFonts w:hint="eastAsia"/>
                <w:color w:val="auto"/>
                <w:kern w:val="0"/>
                <w:sz w:val="18"/>
                <w:szCs w:val="18"/>
                <w:lang w:val="en-US" w:eastAsia="zh-CN"/>
              </w:rPr>
            </w:pPr>
          </w:p>
        </w:tc>
        <w:tc>
          <w:tcPr>
            <w:tcW w:w="236"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rFonts w:hint="eastAsia"/>
                <w:color w:val="auto"/>
                <w:kern w:val="0"/>
                <w:sz w:val="18"/>
                <w:szCs w:val="18"/>
                <w:lang w:val="en-US" w:eastAsia="zh-CN"/>
              </w:rPr>
            </w:pP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1</w:t>
            </w:r>
            <w:r>
              <w:rPr>
                <w:rFonts w:hint="eastAsia"/>
                <w:color w:val="auto"/>
                <w:kern w:val="0"/>
                <w:sz w:val="18"/>
                <w:szCs w:val="18"/>
                <w:lang w:val="en-US" w:eastAsia="zh-CN"/>
              </w:rPr>
              <w:t>4</w:t>
            </w:r>
          </w:p>
        </w:tc>
        <w:tc>
          <w:tcPr>
            <w:tcW w:w="443" w:type="pct"/>
            <w:vAlign w:val="top"/>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0710416</w:t>
            </w:r>
          </w:p>
        </w:tc>
        <w:tc>
          <w:tcPr>
            <w:tcW w:w="571" w:type="pct"/>
            <w:vAlign w:val="center"/>
          </w:tcPr>
          <w:p>
            <w:pPr>
              <w:pStyle w:val="14"/>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sz w:val="18"/>
                <w:szCs w:val="18"/>
              </w:rPr>
              <w:t>沟通技巧</w:t>
            </w:r>
          </w:p>
        </w:tc>
        <w:tc>
          <w:tcPr>
            <w:tcW w:w="183" w:type="pct"/>
            <w:vMerge w:val="continue"/>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258" w:type="pct"/>
            <w:vAlign w:val="center"/>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340" w:type="pct"/>
            <w:vAlign w:val="top"/>
          </w:tcPr>
          <w:p>
            <w:pPr>
              <w:widowControl/>
              <w:spacing w:line="240" w:lineRule="exact"/>
              <w:jc w:val="center"/>
              <w:rPr>
                <w:rFonts w:hint="default"/>
                <w:color w:val="auto"/>
                <w:kern w:val="0"/>
                <w:sz w:val="18"/>
                <w:szCs w:val="18"/>
                <w:lang w:val="en-US" w:eastAsia="zh-CN"/>
              </w:rPr>
            </w:pPr>
            <w:r>
              <w:rPr>
                <w:rFonts w:hint="eastAsia"/>
                <w:color w:val="auto"/>
                <w:kern w:val="0"/>
                <w:sz w:val="18"/>
                <w:szCs w:val="18"/>
              </w:rPr>
              <w:t>36</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12</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rPr>
              <w:t>2</w:t>
            </w:r>
            <w:r>
              <w:rPr>
                <w:rFonts w:hint="eastAsia"/>
                <w:color w:val="auto"/>
                <w:kern w:val="0"/>
                <w:sz w:val="18"/>
                <w:szCs w:val="18"/>
                <w:lang w:val="en-US" w:eastAsia="zh-CN"/>
              </w:rPr>
              <w:t>4</w:t>
            </w:r>
          </w:p>
        </w:tc>
        <w:tc>
          <w:tcPr>
            <w:tcW w:w="266" w:type="pct"/>
            <w:vAlign w:val="top"/>
          </w:tcPr>
          <w:p>
            <w:pPr>
              <w:widowControl/>
              <w:spacing w:line="240" w:lineRule="exact"/>
              <w:jc w:val="center"/>
              <w:rPr>
                <w:rFonts w:hint="default"/>
                <w:color w:val="auto"/>
                <w:kern w:val="0"/>
                <w:sz w:val="18"/>
                <w:szCs w:val="18"/>
                <w:lang w:val="en-US" w:eastAsia="zh-CN"/>
              </w:rPr>
            </w:pPr>
            <w:r>
              <w:rPr>
                <w:rFonts w:hint="eastAsia"/>
                <w:color w:val="auto"/>
                <w:kern w:val="0"/>
                <w:sz w:val="18"/>
                <w:szCs w:val="18"/>
              </w:rPr>
              <w:t>2</w:t>
            </w:r>
          </w:p>
        </w:tc>
        <w:tc>
          <w:tcPr>
            <w:tcW w:w="244" w:type="pct"/>
            <w:vAlign w:val="center"/>
          </w:tcPr>
          <w:p>
            <w:pPr>
              <w:widowControl/>
              <w:spacing w:line="240" w:lineRule="exact"/>
              <w:jc w:val="center"/>
              <w:rPr>
                <w:rFonts w:hint="eastAsia"/>
                <w:color w:val="auto"/>
                <w:kern w:val="0"/>
                <w:sz w:val="18"/>
                <w:szCs w:val="18"/>
                <w:lang w:val="en-US" w:eastAsia="zh-CN"/>
              </w:rPr>
            </w:pPr>
          </w:p>
        </w:tc>
        <w:tc>
          <w:tcPr>
            <w:tcW w:w="244" w:type="pct"/>
            <w:vAlign w:val="center"/>
          </w:tcPr>
          <w:p>
            <w:pPr>
              <w:widowControl/>
              <w:spacing w:line="240" w:lineRule="exact"/>
              <w:jc w:val="center"/>
              <w:rPr>
                <w:rFonts w:hint="eastAsia"/>
                <w:color w:val="auto"/>
                <w:kern w:val="0"/>
                <w:sz w:val="18"/>
                <w:szCs w:val="18"/>
                <w:lang w:val="en-US" w:eastAsia="zh-CN"/>
              </w:rPr>
            </w:pPr>
          </w:p>
        </w:tc>
        <w:tc>
          <w:tcPr>
            <w:tcW w:w="251" w:type="pct"/>
            <w:vAlign w:val="center"/>
          </w:tcPr>
          <w:p>
            <w:pPr>
              <w:widowControl/>
              <w:spacing w:line="240" w:lineRule="exact"/>
              <w:jc w:val="center"/>
              <w:rPr>
                <w:rFonts w:hint="eastAsia"/>
                <w:color w:val="auto"/>
                <w:kern w:val="0"/>
                <w:sz w:val="18"/>
                <w:szCs w:val="18"/>
                <w:lang w:val="en-US" w:eastAsia="zh-CN"/>
              </w:rPr>
            </w:pPr>
          </w:p>
        </w:tc>
        <w:tc>
          <w:tcPr>
            <w:tcW w:w="236"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2</w:t>
            </w:r>
          </w:p>
        </w:tc>
        <w:tc>
          <w:tcPr>
            <w:tcW w:w="244" w:type="pct"/>
            <w:vAlign w:val="center"/>
          </w:tcPr>
          <w:p>
            <w:pPr>
              <w:widowControl/>
              <w:spacing w:line="240" w:lineRule="exact"/>
              <w:jc w:val="center"/>
              <w:rPr>
                <w:rFonts w:hint="default"/>
                <w:color w:val="auto"/>
                <w:kern w:val="0"/>
                <w:sz w:val="18"/>
                <w:szCs w:val="18"/>
                <w:lang w:val="en-US" w:eastAsia="zh-CN"/>
              </w:rPr>
            </w:pP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1</w:t>
            </w:r>
            <w:r>
              <w:rPr>
                <w:rFonts w:hint="eastAsia"/>
                <w:color w:val="auto"/>
                <w:kern w:val="0"/>
                <w:sz w:val="18"/>
                <w:szCs w:val="18"/>
                <w:lang w:val="en-US" w:eastAsia="zh-CN"/>
              </w:rPr>
              <w:t>5</w:t>
            </w:r>
          </w:p>
        </w:tc>
        <w:tc>
          <w:tcPr>
            <w:tcW w:w="443" w:type="pct"/>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0425</w:t>
            </w:r>
          </w:p>
        </w:tc>
        <w:tc>
          <w:tcPr>
            <w:tcW w:w="571"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前厅客房运营与管理</w:t>
            </w:r>
          </w:p>
        </w:tc>
        <w:tc>
          <w:tcPr>
            <w:tcW w:w="183" w:type="pct"/>
            <w:vMerge w:val="restart"/>
            <w:vAlign w:val="center"/>
          </w:tcPr>
          <w:p>
            <w:pPr>
              <w:widowControl/>
              <w:adjustRightInd w:val="0"/>
              <w:snapToGrid w:val="0"/>
              <w:spacing w:line="240" w:lineRule="exact"/>
              <w:jc w:val="center"/>
              <w:rPr>
                <w:rFonts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任选一门</w:t>
            </w: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258" w:type="pct"/>
            <w:vAlign w:val="center"/>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340" w:type="pct"/>
            <w:vAlign w:val="top"/>
          </w:tcPr>
          <w:p>
            <w:pPr>
              <w:widowControl/>
              <w:spacing w:line="480" w:lineRule="auto"/>
              <w:jc w:val="center"/>
              <w:rPr>
                <w:rFonts w:hint="default"/>
                <w:color w:val="auto"/>
                <w:kern w:val="0"/>
                <w:sz w:val="18"/>
                <w:szCs w:val="18"/>
                <w:lang w:val="en-US" w:eastAsia="zh-CN"/>
              </w:rPr>
            </w:pPr>
            <w:r>
              <w:rPr>
                <w:rFonts w:hint="eastAsia"/>
                <w:color w:val="auto"/>
                <w:kern w:val="0"/>
                <w:sz w:val="18"/>
                <w:szCs w:val="18"/>
                <w:lang w:val="en-US" w:eastAsia="zh-CN"/>
              </w:rPr>
              <w:t>72</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12</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60</w:t>
            </w:r>
          </w:p>
        </w:tc>
        <w:tc>
          <w:tcPr>
            <w:tcW w:w="266" w:type="pct"/>
            <w:vAlign w:val="top"/>
          </w:tcPr>
          <w:p>
            <w:pPr>
              <w:widowControl/>
              <w:spacing w:line="480" w:lineRule="auto"/>
              <w:jc w:val="center"/>
              <w:rPr>
                <w:rFonts w:hint="default"/>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rPr>
                <w:rFonts w:hint="eastAsia"/>
                <w:color w:val="auto"/>
                <w:kern w:val="0"/>
                <w:sz w:val="18"/>
                <w:szCs w:val="18"/>
                <w:lang w:val="en-US" w:eastAsia="zh-CN"/>
              </w:rPr>
            </w:pPr>
          </w:p>
        </w:tc>
        <w:tc>
          <w:tcPr>
            <w:tcW w:w="244" w:type="pct"/>
            <w:vAlign w:val="center"/>
          </w:tcPr>
          <w:p>
            <w:pPr>
              <w:widowControl/>
              <w:spacing w:line="240" w:lineRule="exact"/>
              <w:jc w:val="center"/>
              <w:rPr>
                <w:rFonts w:hint="eastAsia"/>
                <w:color w:val="auto"/>
                <w:kern w:val="0"/>
                <w:sz w:val="18"/>
                <w:szCs w:val="18"/>
                <w:lang w:val="en-US" w:eastAsia="zh-CN"/>
              </w:rPr>
            </w:pPr>
          </w:p>
        </w:tc>
        <w:tc>
          <w:tcPr>
            <w:tcW w:w="251" w:type="pct"/>
            <w:vAlign w:val="center"/>
          </w:tcPr>
          <w:p>
            <w:pPr>
              <w:widowControl/>
              <w:spacing w:line="240" w:lineRule="exact"/>
              <w:jc w:val="center"/>
              <w:rPr>
                <w:rFonts w:hint="eastAsia"/>
                <w:color w:val="auto"/>
                <w:kern w:val="0"/>
                <w:sz w:val="18"/>
                <w:szCs w:val="18"/>
                <w:lang w:val="en-US" w:eastAsia="zh-CN"/>
              </w:rPr>
            </w:pPr>
          </w:p>
        </w:tc>
        <w:tc>
          <w:tcPr>
            <w:tcW w:w="236"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rPr>
                <w:rFonts w:hint="default"/>
                <w:color w:val="auto"/>
                <w:kern w:val="0"/>
                <w:sz w:val="18"/>
                <w:szCs w:val="18"/>
                <w:lang w:val="en-US" w:eastAsia="zh-CN"/>
              </w:rPr>
            </w:pP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1</w:t>
            </w:r>
            <w:r>
              <w:rPr>
                <w:rFonts w:hint="eastAsia"/>
                <w:color w:val="auto"/>
                <w:kern w:val="0"/>
                <w:sz w:val="18"/>
                <w:szCs w:val="18"/>
                <w:lang w:val="en-US" w:eastAsia="zh-CN"/>
              </w:rPr>
              <w:t>6</w:t>
            </w:r>
          </w:p>
        </w:tc>
        <w:tc>
          <w:tcPr>
            <w:tcW w:w="443" w:type="pct"/>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0426</w:t>
            </w:r>
          </w:p>
        </w:tc>
        <w:tc>
          <w:tcPr>
            <w:tcW w:w="571" w:type="pct"/>
            <w:vAlign w:val="center"/>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茶艺鉴赏</w:t>
            </w:r>
          </w:p>
        </w:tc>
        <w:tc>
          <w:tcPr>
            <w:tcW w:w="183" w:type="pct"/>
            <w:vMerge w:val="continue"/>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258" w:type="pct"/>
            <w:vAlign w:val="center"/>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340" w:type="pct"/>
            <w:vAlign w:val="top"/>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72</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12</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60</w:t>
            </w:r>
          </w:p>
        </w:tc>
        <w:tc>
          <w:tcPr>
            <w:tcW w:w="266" w:type="pct"/>
            <w:vAlign w:val="top"/>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rPr>
                <w:rFonts w:hint="eastAsia"/>
                <w:color w:val="auto"/>
                <w:kern w:val="0"/>
                <w:sz w:val="18"/>
                <w:szCs w:val="18"/>
                <w:lang w:val="en-US" w:eastAsia="zh-CN"/>
              </w:rPr>
            </w:pPr>
          </w:p>
        </w:tc>
        <w:tc>
          <w:tcPr>
            <w:tcW w:w="244" w:type="pct"/>
            <w:vAlign w:val="center"/>
          </w:tcPr>
          <w:p>
            <w:pPr>
              <w:widowControl/>
              <w:spacing w:line="240" w:lineRule="exact"/>
              <w:jc w:val="center"/>
              <w:rPr>
                <w:rFonts w:hint="eastAsia"/>
                <w:color w:val="auto"/>
                <w:kern w:val="0"/>
                <w:sz w:val="18"/>
                <w:szCs w:val="18"/>
                <w:lang w:val="en-US" w:eastAsia="zh-CN"/>
              </w:rPr>
            </w:pPr>
          </w:p>
        </w:tc>
        <w:tc>
          <w:tcPr>
            <w:tcW w:w="251" w:type="pct"/>
            <w:vAlign w:val="center"/>
          </w:tcPr>
          <w:p>
            <w:pPr>
              <w:widowControl/>
              <w:spacing w:line="240" w:lineRule="exact"/>
              <w:jc w:val="center"/>
              <w:rPr>
                <w:rFonts w:hint="eastAsia"/>
                <w:color w:val="auto"/>
                <w:kern w:val="0"/>
                <w:sz w:val="18"/>
                <w:szCs w:val="18"/>
                <w:lang w:val="en-US" w:eastAsia="zh-CN"/>
              </w:rPr>
            </w:pPr>
          </w:p>
        </w:tc>
        <w:tc>
          <w:tcPr>
            <w:tcW w:w="236"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rPr>
                <w:rFonts w:hint="default"/>
                <w:color w:val="auto"/>
                <w:kern w:val="0"/>
                <w:sz w:val="18"/>
                <w:szCs w:val="18"/>
                <w:lang w:val="en-US" w:eastAsia="zh-CN"/>
              </w:rPr>
            </w:pP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207" w:type="pct"/>
            <w:vAlign w:val="center"/>
          </w:tcPr>
          <w:p>
            <w:pPr>
              <w:widowControl/>
              <w:spacing w:line="240" w:lineRule="exact"/>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17</w:t>
            </w:r>
          </w:p>
        </w:tc>
        <w:tc>
          <w:tcPr>
            <w:tcW w:w="443" w:type="pct"/>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071</w:t>
            </w:r>
            <w:r>
              <w:rPr>
                <w:rFonts w:hint="eastAsia" w:ascii="宋体" w:hAnsi="宋体" w:cs="宋体"/>
                <w:color w:val="auto"/>
                <w:kern w:val="0"/>
                <w:sz w:val="18"/>
                <w:szCs w:val="18"/>
                <w:lang w:val="en-US" w:eastAsia="zh-CN"/>
              </w:rPr>
              <w:t>0427</w:t>
            </w:r>
          </w:p>
        </w:tc>
        <w:tc>
          <w:tcPr>
            <w:tcW w:w="571"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菜点与酒水知识</w:t>
            </w:r>
          </w:p>
        </w:tc>
        <w:tc>
          <w:tcPr>
            <w:tcW w:w="183" w:type="pct"/>
            <w:vMerge w:val="continue"/>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54"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p>
        </w:tc>
        <w:tc>
          <w:tcPr>
            <w:tcW w:w="258"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340" w:type="pct"/>
            <w:vAlign w:val="top"/>
          </w:tcPr>
          <w:p>
            <w:pPr>
              <w:widowControl/>
              <w:spacing w:line="480" w:lineRule="auto"/>
              <w:jc w:val="center"/>
              <w:rPr>
                <w:rFonts w:hint="eastAsia"/>
                <w:color w:val="auto"/>
                <w:kern w:val="0"/>
                <w:sz w:val="18"/>
                <w:szCs w:val="18"/>
                <w:lang w:val="en-US" w:eastAsia="zh-CN"/>
              </w:rPr>
            </w:pPr>
            <w:r>
              <w:rPr>
                <w:rFonts w:hint="eastAsia"/>
                <w:color w:val="auto"/>
                <w:kern w:val="0"/>
                <w:sz w:val="18"/>
                <w:szCs w:val="18"/>
                <w:lang w:val="en-US" w:eastAsia="zh-CN"/>
              </w:rPr>
              <w:t>72</w:t>
            </w:r>
          </w:p>
        </w:tc>
        <w:tc>
          <w:tcPr>
            <w:tcW w:w="347"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12</w:t>
            </w:r>
          </w:p>
        </w:tc>
        <w:tc>
          <w:tcPr>
            <w:tcW w:w="347" w:type="pct"/>
            <w:vAlign w:val="center"/>
          </w:tcPr>
          <w:p>
            <w:pPr>
              <w:widowControl/>
              <w:spacing w:line="240" w:lineRule="exact"/>
              <w:jc w:val="center"/>
              <w:rPr>
                <w:rFonts w:hint="eastAsia"/>
                <w:color w:val="auto"/>
                <w:kern w:val="0"/>
                <w:sz w:val="18"/>
                <w:szCs w:val="18"/>
                <w:lang w:val="en-US" w:eastAsia="zh-CN"/>
              </w:rPr>
            </w:pPr>
            <w:r>
              <w:rPr>
                <w:rFonts w:hint="eastAsia"/>
                <w:color w:val="auto"/>
                <w:kern w:val="0"/>
                <w:sz w:val="18"/>
                <w:szCs w:val="18"/>
                <w:lang w:val="en-US" w:eastAsia="zh-CN"/>
              </w:rPr>
              <w:t>60</w:t>
            </w:r>
          </w:p>
        </w:tc>
        <w:tc>
          <w:tcPr>
            <w:tcW w:w="266" w:type="pct"/>
            <w:vAlign w:val="top"/>
          </w:tcPr>
          <w:p>
            <w:pPr>
              <w:widowControl/>
              <w:spacing w:line="480" w:lineRule="auto"/>
              <w:jc w:val="center"/>
              <w:rPr>
                <w:rFonts w:hint="eastAsia"/>
                <w:color w:val="auto"/>
                <w:kern w:val="0"/>
                <w:sz w:val="18"/>
                <w:szCs w:val="18"/>
                <w:lang w:val="en-US" w:eastAsia="zh-CN"/>
              </w:rPr>
            </w:pPr>
            <w:r>
              <w:rPr>
                <w:rFonts w:hint="eastAsia"/>
                <w:color w:val="auto"/>
                <w:kern w:val="0"/>
                <w:sz w:val="18"/>
                <w:szCs w:val="18"/>
                <w:lang w:val="en-US" w:eastAsia="zh-CN"/>
              </w:rPr>
              <w:t>4</w:t>
            </w:r>
          </w:p>
        </w:tc>
        <w:tc>
          <w:tcPr>
            <w:tcW w:w="244"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44"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51" w:type="pct"/>
            <w:vAlign w:val="center"/>
          </w:tcPr>
          <w:p>
            <w:pPr>
              <w:widowControl/>
              <w:spacing w:line="240" w:lineRule="exact"/>
              <w:jc w:val="center"/>
              <w:outlineLvl w:val="0"/>
              <w:rPr>
                <w:rFonts w:asciiTheme="minorHAnsi" w:hAnsiTheme="minorHAnsi" w:eastAsiaTheme="minorEastAsia" w:cstheme="minorBidi"/>
                <w:color w:val="auto"/>
                <w:kern w:val="0"/>
                <w:sz w:val="18"/>
                <w:szCs w:val="18"/>
                <w:lang w:val="en-US" w:eastAsia="zh-CN" w:bidi="ar-SA"/>
              </w:rPr>
            </w:pPr>
          </w:p>
        </w:tc>
        <w:tc>
          <w:tcPr>
            <w:tcW w:w="236" w:type="pct"/>
            <w:vAlign w:val="center"/>
          </w:tcPr>
          <w:p>
            <w:pPr>
              <w:widowControl/>
              <w:spacing w:line="240" w:lineRule="exact"/>
              <w:jc w:val="center"/>
              <w:outlineLvl w:val="0"/>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lang w:val="en-US" w:eastAsia="zh-CN"/>
              </w:rPr>
              <w:t>4</w:t>
            </w:r>
          </w:p>
        </w:tc>
        <w:tc>
          <w:tcPr>
            <w:tcW w:w="244" w:type="pct"/>
            <w:vAlign w:val="center"/>
          </w:tcPr>
          <w:p>
            <w:pPr>
              <w:widowControl/>
              <w:spacing w:line="240" w:lineRule="exact"/>
              <w:jc w:val="center"/>
              <w:outlineLvl w:val="0"/>
              <w:rPr>
                <w:rFonts w:hint="default" w:asciiTheme="minorHAnsi" w:hAnsiTheme="minorHAnsi" w:eastAsiaTheme="minorEastAsia" w:cstheme="minorBidi"/>
                <w:color w:val="auto"/>
                <w:kern w:val="0"/>
                <w:sz w:val="18"/>
                <w:szCs w:val="18"/>
                <w:lang w:val="en-US" w:eastAsia="zh-CN" w:bidi="ar-SA"/>
              </w:rPr>
            </w:pPr>
          </w:p>
        </w:tc>
        <w:tc>
          <w:tcPr>
            <w:tcW w:w="221" w:type="pct"/>
            <w:vAlign w:val="center"/>
          </w:tcPr>
          <w:p>
            <w:pPr>
              <w:widowControl/>
              <w:spacing w:line="300" w:lineRule="exact"/>
              <w:jc w:val="center"/>
              <w:outlineLvl w:val="0"/>
              <w:rPr>
                <w:rFonts w:ascii="宋体" w:hAnsi="宋体" w:cs="宋体" w:eastAsiaTheme="minorEastAsia"/>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88" w:type="pct"/>
            <w:vMerge w:val="continue"/>
            <w:vAlign w:val="center"/>
          </w:tcPr>
          <w:p>
            <w:pPr>
              <w:adjustRightInd w:val="0"/>
              <w:snapToGrid w:val="0"/>
              <w:jc w:val="center"/>
              <w:rPr>
                <w:rFonts w:ascii="宋体" w:hAnsi="宋体"/>
                <w:color w:val="auto"/>
                <w:sz w:val="18"/>
                <w:szCs w:val="18"/>
              </w:rPr>
            </w:pPr>
          </w:p>
        </w:tc>
        <w:tc>
          <w:tcPr>
            <w:tcW w:w="147" w:type="pct"/>
            <w:vMerge w:val="continue"/>
            <w:vAlign w:val="center"/>
          </w:tcPr>
          <w:p>
            <w:pPr>
              <w:adjustRightInd w:val="0"/>
              <w:snapToGrid w:val="0"/>
              <w:jc w:val="center"/>
              <w:rPr>
                <w:rFonts w:ascii="宋体" w:hAnsi="宋体"/>
                <w:color w:val="auto"/>
                <w:sz w:val="18"/>
                <w:szCs w:val="18"/>
              </w:rPr>
            </w:pPr>
          </w:p>
        </w:tc>
        <w:tc>
          <w:tcPr>
            <w:tcW w:w="1405" w:type="pct"/>
            <w:gridSpan w:val="4"/>
            <w:vAlign w:val="center"/>
          </w:tcPr>
          <w:p>
            <w:pPr>
              <w:adjustRightInd w:val="0"/>
              <w:snapToGrid w:val="0"/>
              <w:rPr>
                <w:rFonts w:ascii="宋体" w:hAnsi="宋体"/>
                <w:color w:val="auto"/>
                <w:sz w:val="18"/>
                <w:szCs w:val="18"/>
              </w:rPr>
            </w:pPr>
            <w:r>
              <w:rPr>
                <w:rFonts w:hint="eastAsia" w:ascii="宋体" w:hAnsi="宋体"/>
                <w:color w:val="auto"/>
                <w:sz w:val="18"/>
                <w:szCs w:val="18"/>
              </w:rPr>
              <w:t>小计（占总课时</w:t>
            </w:r>
            <w:r>
              <w:rPr>
                <w:rFonts w:hint="eastAsia" w:ascii="宋体" w:hAnsi="宋体"/>
                <w:color w:val="auto"/>
                <w:sz w:val="18"/>
                <w:szCs w:val="18"/>
                <w:lang w:val="en-US" w:eastAsia="zh-CN"/>
              </w:rPr>
              <w:t>10.68</w:t>
            </w:r>
            <w:r>
              <w:rPr>
                <w:rFonts w:hint="eastAsia" w:ascii="宋体" w:hAnsi="宋体"/>
                <w:color w:val="auto"/>
                <w:sz w:val="18"/>
                <w:szCs w:val="18"/>
              </w:rPr>
              <w:t>%）</w:t>
            </w:r>
          </w:p>
        </w:tc>
        <w:tc>
          <w:tcPr>
            <w:tcW w:w="254" w:type="pct"/>
            <w:vAlign w:val="center"/>
          </w:tcPr>
          <w:p>
            <w:pPr>
              <w:jc w:val="center"/>
              <w:rPr>
                <w:rFonts w:ascii="Calibri" w:hAnsi="Calibri"/>
                <w:color w:val="auto"/>
                <w:sz w:val="15"/>
                <w:szCs w:val="15"/>
              </w:rPr>
            </w:pPr>
          </w:p>
        </w:tc>
        <w:tc>
          <w:tcPr>
            <w:tcW w:w="258" w:type="pct"/>
            <w:vAlign w:val="center"/>
          </w:tcPr>
          <w:p>
            <w:pPr>
              <w:jc w:val="center"/>
              <w:rPr>
                <w:rFonts w:ascii="Calibri" w:hAnsi="Calibri"/>
                <w:color w:val="auto"/>
                <w:sz w:val="15"/>
                <w:szCs w:val="15"/>
              </w:rPr>
            </w:pPr>
          </w:p>
        </w:tc>
        <w:tc>
          <w:tcPr>
            <w:tcW w:w="340"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316</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138</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178</w:t>
            </w:r>
          </w:p>
        </w:tc>
        <w:tc>
          <w:tcPr>
            <w:tcW w:w="266"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18</w:t>
            </w:r>
          </w:p>
        </w:tc>
        <w:tc>
          <w:tcPr>
            <w:tcW w:w="244"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0</w:t>
            </w:r>
          </w:p>
        </w:tc>
        <w:tc>
          <w:tcPr>
            <w:tcW w:w="244"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0</w:t>
            </w:r>
          </w:p>
        </w:tc>
        <w:tc>
          <w:tcPr>
            <w:tcW w:w="251"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6</w:t>
            </w:r>
          </w:p>
        </w:tc>
        <w:tc>
          <w:tcPr>
            <w:tcW w:w="236"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8</w:t>
            </w:r>
          </w:p>
        </w:tc>
        <w:tc>
          <w:tcPr>
            <w:tcW w:w="244"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8</w:t>
            </w:r>
          </w:p>
        </w:tc>
        <w:tc>
          <w:tcPr>
            <w:tcW w:w="221" w:type="pct"/>
            <w:vAlign w:val="center"/>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 w:type="pct"/>
            <w:gridSpan w:val="2"/>
            <w:vMerge w:val="restart"/>
            <w:shd w:val="clear" w:color="auto" w:fill="auto"/>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其他</w:t>
            </w:r>
          </w:p>
        </w:tc>
        <w:tc>
          <w:tcPr>
            <w:tcW w:w="207"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1</w:t>
            </w:r>
          </w:p>
        </w:tc>
        <w:tc>
          <w:tcPr>
            <w:tcW w:w="443"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0010520</w:t>
            </w:r>
          </w:p>
        </w:tc>
        <w:tc>
          <w:tcPr>
            <w:tcW w:w="754" w:type="pct"/>
            <w:gridSpan w:val="2"/>
            <w:shd w:val="clear" w:color="auto" w:fill="auto"/>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军训</w:t>
            </w:r>
          </w:p>
        </w:tc>
        <w:tc>
          <w:tcPr>
            <w:tcW w:w="254" w:type="pct"/>
            <w:vAlign w:val="center"/>
          </w:tcPr>
          <w:p>
            <w:pPr>
              <w:jc w:val="center"/>
              <w:rPr>
                <w:rFonts w:ascii="Calibri" w:hAnsi="Calibri"/>
                <w:color w:val="auto"/>
                <w:sz w:val="15"/>
                <w:szCs w:val="15"/>
              </w:rPr>
            </w:pPr>
          </w:p>
        </w:tc>
        <w:tc>
          <w:tcPr>
            <w:tcW w:w="258" w:type="pct"/>
            <w:vAlign w:val="center"/>
          </w:tcPr>
          <w:p>
            <w:pPr>
              <w:jc w:val="center"/>
              <w:rPr>
                <w:rFonts w:ascii="Calibri" w:hAnsi="Calibri"/>
                <w:color w:val="auto"/>
                <w:sz w:val="15"/>
                <w:szCs w:val="15"/>
              </w:rPr>
            </w:pPr>
            <w:r>
              <w:rPr>
                <w:rFonts w:hint="eastAsia" w:ascii="Calibri" w:hAnsi="Calibri"/>
                <w:color w:val="auto"/>
                <w:sz w:val="15"/>
                <w:szCs w:val="15"/>
              </w:rPr>
              <w:t>1</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60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60</w:t>
            </w:r>
          </w:p>
        </w:tc>
        <w:tc>
          <w:tcPr>
            <w:tcW w:w="266" w:type="pct"/>
            <w:vAlign w:val="center"/>
          </w:tcPr>
          <w:p>
            <w:pPr>
              <w:widowControl/>
              <w:spacing w:line="240" w:lineRule="exact"/>
              <w:jc w:val="center"/>
              <w:rPr>
                <w:color w:val="auto"/>
                <w:kern w:val="0"/>
                <w:sz w:val="18"/>
                <w:szCs w:val="18"/>
              </w:rPr>
            </w:pPr>
            <w:r>
              <w:rPr>
                <w:rFonts w:hint="eastAsia"/>
                <w:color w:val="auto"/>
                <w:kern w:val="0"/>
                <w:sz w:val="18"/>
                <w:szCs w:val="18"/>
              </w:rPr>
              <w:t>2</w:t>
            </w:r>
          </w:p>
        </w:tc>
        <w:tc>
          <w:tcPr>
            <w:tcW w:w="244"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2w</w:t>
            </w:r>
          </w:p>
        </w:tc>
        <w:tc>
          <w:tcPr>
            <w:tcW w:w="244" w:type="pct"/>
            <w:shd w:val="clear" w:color="auto" w:fill="auto"/>
            <w:vAlign w:val="center"/>
          </w:tcPr>
          <w:p>
            <w:pPr>
              <w:widowControl/>
              <w:spacing w:line="240" w:lineRule="exact"/>
              <w:jc w:val="center"/>
              <w:rPr>
                <w:color w:val="auto"/>
                <w:kern w:val="0"/>
                <w:sz w:val="18"/>
                <w:szCs w:val="18"/>
              </w:rPr>
            </w:pPr>
          </w:p>
        </w:tc>
        <w:tc>
          <w:tcPr>
            <w:tcW w:w="251" w:type="pct"/>
            <w:shd w:val="clear" w:color="auto" w:fill="auto"/>
            <w:vAlign w:val="center"/>
          </w:tcPr>
          <w:p>
            <w:pPr>
              <w:widowControl/>
              <w:spacing w:line="240" w:lineRule="exact"/>
              <w:jc w:val="center"/>
              <w:rPr>
                <w:color w:val="auto"/>
                <w:kern w:val="0"/>
                <w:sz w:val="18"/>
                <w:szCs w:val="18"/>
              </w:rPr>
            </w:pPr>
          </w:p>
        </w:tc>
        <w:tc>
          <w:tcPr>
            <w:tcW w:w="236" w:type="pct"/>
            <w:shd w:val="clear" w:color="auto" w:fill="auto"/>
            <w:vAlign w:val="center"/>
          </w:tcPr>
          <w:p>
            <w:pPr>
              <w:widowControl/>
              <w:spacing w:line="240" w:lineRule="exact"/>
              <w:jc w:val="center"/>
              <w:rPr>
                <w:color w:val="auto"/>
                <w:kern w:val="0"/>
                <w:sz w:val="18"/>
                <w:szCs w:val="18"/>
              </w:rPr>
            </w:pPr>
          </w:p>
        </w:tc>
        <w:tc>
          <w:tcPr>
            <w:tcW w:w="244" w:type="pct"/>
            <w:shd w:val="clear" w:color="auto" w:fill="auto"/>
            <w:vAlign w:val="center"/>
          </w:tcPr>
          <w:p>
            <w:pPr>
              <w:widowControl/>
              <w:spacing w:line="240" w:lineRule="exact"/>
              <w:jc w:val="center"/>
              <w:rPr>
                <w:color w:val="auto"/>
                <w:kern w:val="0"/>
                <w:sz w:val="18"/>
                <w:szCs w:val="18"/>
              </w:rPr>
            </w:pPr>
          </w:p>
        </w:tc>
        <w:tc>
          <w:tcPr>
            <w:tcW w:w="221" w:type="pct"/>
            <w:shd w:val="clear" w:color="auto" w:fill="auto"/>
            <w:vAlign w:val="center"/>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 w:type="pct"/>
            <w:gridSpan w:val="2"/>
            <w:vMerge w:val="continue"/>
            <w:shd w:val="clear" w:color="auto" w:fill="auto"/>
            <w:vAlign w:val="center"/>
          </w:tcPr>
          <w:p>
            <w:pPr>
              <w:adjustRightInd w:val="0"/>
              <w:snapToGrid w:val="0"/>
              <w:jc w:val="center"/>
              <w:rPr>
                <w:rFonts w:ascii="宋体" w:hAnsi="宋体"/>
                <w:color w:val="auto"/>
                <w:sz w:val="18"/>
                <w:szCs w:val="18"/>
              </w:rPr>
            </w:pPr>
          </w:p>
        </w:tc>
        <w:tc>
          <w:tcPr>
            <w:tcW w:w="207"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2</w:t>
            </w:r>
          </w:p>
        </w:tc>
        <w:tc>
          <w:tcPr>
            <w:tcW w:w="443"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0010521</w:t>
            </w:r>
          </w:p>
        </w:tc>
        <w:tc>
          <w:tcPr>
            <w:tcW w:w="754" w:type="pct"/>
            <w:gridSpan w:val="2"/>
            <w:shd w:val="clear" w:color="auto" w:fill="auto"/>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入学教育</w:t>
            </w:r>
          </w:p>
        </w:tc>
        <w:tc>
          <w:tcPr>
            <w:tcW w:w="254" w:type="pct"/>
            <w:vAlign w:val="center"/>
          </w:tcPr>
          <w:p>
            <w:pPr>
              <w:jc w:val="center"/>
              <w:rPr>
                <w:rFonts w:ascii="Calibri" w:hAnsi="Calibri"/>
                <w:color w:val="auto"/>
                <w:sz w:val="15"/>
                <w:szCs w:val="15"/>
              </w:rPr>
            </w:pPr>
          </w:p>
        </w:tc>
        <w:tc>
          <w:tcPr>
            <w:tcW w:w="258" w:type="pct"/>
            <w:vAlign w:val="center"/>
          </w:tcPr>
          <w:p>
            <w:pPr>
              <w:jc w:val="center"/>
              <w:rPr>
                <w:rFonts w:ascii="Calibri" w:hAnsi="Calibri"/>
                <w:color w:val="auto"/>
                <w:sz w:val="15"/>
                <w:szCs w:val="15"/>
              </w:rPr>
            </w:pPr>
            <w:r>
              <w:rPr>
                <w:rFonts w:hint="eastAsia" w:ascii="Calibri" w:hAnsi="Calibri"/>
                <w:color w:val="auto"/>
                <w:sz w:val="15"/>
                <w:szCs w:val="15"/>
              </w:rPr>
              <w:t>1</w:t>
            </w:r>
          </w:p>
        </w:tc>
        <w:tc>
          <w:tcPr>
            <w:tcW w:w="340"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347" w:type="pct"/>
            <w:vAlign w:val="center"/>
          </w:tcPr>
          <w:p>
            <w:pPr>
              <w:widowControl/>
              <w:spacing w:line="240" w:lineRule="exact"/>
              <w:jc w:val="center"/>
              <w:rPr>
                <w:rFonts w:hint="eastAsia" w:eastAsiaTheme="minorEastAsia"/>
                <w:color w:val="auto"/>
                <w:kern w:val="0"/>
                <w:sz w:val="18"/>
                <w:szCs w:val="18"/>
                <w:lang w:val="en-US" w:eastAsia="zh-CN"/>
              </w:rPr>
            </w:pPr>
            <w:r>
              <w:rPr>
                <w:rFonts w:hint="eastAsia"/>
                <w:color w:val="auto"/>
                <w:kern w:val="0"/>
                <w:sz w:val="18"/>
                <w:szCs w:val="18"/>
                <w:lang w:val="en-US" w:eastAsia="zh-CN"/>
              </w:rPr>
              <w:t>0</w:t>
            </w:r>
          </w:p>
        </w:tc>
        <w:tc>
          <w:tcPr>
            <w:tcW w:w="266" w:type="pct"/>
            <w:vAlign w:val="center"/>
          </w:tcPr>
          <w:p>
            <w:pPr>
              <w:widowControl/>
              <w:spacing w:line="240" w:lineRule="exact"/>
              <w:jc w:val="center"/>
              <w:rPr>
                <w:color w:val="auto"/>
                <w:kern w:val="0"/>
                <w:sz w:val="18"/>
                <w:szCs w:val="18"/>
              </w:rPr>
            </w:pPr>
            <w:r>
              <w:rPr>
                <w:rFonts w:hint="eastAsia"/>
                <w:color w:val="auto"/>
                <w:kern w:val="0"/>
                <w:sz w:val="18"/>
                <w:szCs w:val="18"/>
              </w:rPr>
              <w:t>1</w:t>
            </w:r>
          </w:p>
        </w:tc>
        <w:tc>
          <w:tcPr>
            <w:tcW w:w="244"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1w</w:t>
            </w:r>
          </w:p>
        </w:tc>
        <w:tc>
          <w:tcPr>
            <w:tcW w:w="244" w:type="pct"/>
            <w:shd w:val="clear" w:color="auto" w:fill="auto"/>
            <w:vAlign w:val="center"/>
          </w:tcPr>
          <w:p>
            <w:pPr>
              <w:widowControl/>
              <w:spacing w:line="240" w:lineRule="exact"/>
              <w:jc w:val="center"/>
              <w:rPr>
                <w:color w:val="auto"/>
                <w:kern w:val="0"/>
                <w:sz w:val="18"/>
                <w:szCs w:val="18"/>
              </w:rPr>
            </w:pPr>
          </w:p>
        </w:tc>
        <w:tc>
          <w:tcPr>
            <w:tcW w:w="251" w:type="pct"/>
            <w:shd w:val="clear" w:color="auto" w:fill="auto"/>
            <w:vAlign w:val="center"/>
          </w:tcPr>
          <w:p>
            <w:pPr>
              <w:widowControl/>
              <w:spacing w:line="240" w:lineRule="exact"/>
              <w:jc w:val="center"/>
              <w:rPr>
                <w:color w:val="auto"/>
                <w:kern w:val="0"/>
                <w:sz w:val="18"/>
                <w:szCs w:val="18"/>
              </w:rPr>
            </w:pPr>
          </w:p>
        </w:tc>
        <w:tc>
          <w:tcPr>
            <w:tcW w:w="236" w:type="pct"/>
            <w:shd w:val="clear" w:color="auto" w:fill="auto"/>
            <w:vAlign w:val="center"/>
          </w:tcPr>
          <w:p>
            <w:pPr>
              <w:widowControl/>
              <w:spacing w:line="240" w:lineRule="exact"/>
              <w:jc w:val="center"/>
              <w:rPr>
                <w:color w:val="auto"/>
                <w:kern w:val="0"/>
                <w:sz w:val="18"/>
                <w:szCs w:val="18"/>
              </w:rPr>
            </w:pPr>
          </w:p>
        </w:tc>
        <w:tc>
          <w:tcPr>
            <w:tcW w:w="244" w:type="pct"/>
            <w:shd w:val="clear" w:color="auto" w:fill="auto"/>
            <w:vAlign w:val="center"/>
          </w:tcPr>
          <w:p>
            <w:pPr>
              <w:widowControl/>
              <w:spacing w:line="240" w:lineRule="exact"/>
              <w:jc w:val="center"/>
              <w:rPr>
                <w:color w:val="auto"/>
                <w:kern w:val="0"/>
                <w:sz w:val="18"/>
                <w:szCs w:val="18"/>
              </w:rPr>
            </w:pPr>
          </w:p>
        </w:tc>
        <w:tc>
          <w:tcPr>
            <w:tcW w:w="221" w:type="pct"/>
            <w:shd w:val="clear" w:color="auto" w:fill="auto"/>
            <w:vAlign w:val="center"/>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 w:type="pct"/>
            <w:gridSpan w:val="2"/>
            <w:vMerge w:val="continue"/>
            <w:shd w:val="clear" w:color="auto" w:fill="auto"/>
            <w:vAlign w:val="center"/>
          </w:tcPr>
          <w:p>
            <w:pPr>
              <w:adjustRightInd w:val="0"/>
              <w:snapToGrid w:val="0"/>
              <w:jc w:val="center"/>
              <w:rPr>
                <w:rFonts w:ascii="宋体" w:hAnsi="宋体"/>
                <w:color w:val="auto"/>
                <w:sz w:val="18"/>
                <w:szCs w:val="18"/>
              </w:rPr>
            </w:pPr>
          </w:p>
        </w:tc>
        <w:tc>
          <w:tcPr>
            <w:tcW w:w="207"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3</w:t>
            </w:r>
          </w:p>
        </w:tc>
        <w:tc>
          <w:tcPr>
            <w:tcW w:w="443"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0010519</w:t>
            </w:r>
          </w:p>
        </w:tc>
        <w:tc>
          <w:tcPr>
            <w:tcW w:w="754" w:type="pct"/>
            <w:gridSpan w:val="2"/>
            <w:shd w:val="clear" w:color="auto" w:fill="auto"/>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劳动实践</w:t>
            </w:r>
          </w:p>
        </w:tc>
        <w:tc>
          <w:tcPr>
            <w:tcW w:w="254" w:type="pct"/>
            <w:vAlign w:val="center"/>
          </w:tcPr>
          <w:p>
            <w:pPr>
              <w:jc w:val="center"/>
              <w:rPr>
                <w:rFonts w:ascii="Calibri" w:hAnsi="Calibri"/>
                <w:color w:val="auto"/>
                <w:sz w:val="15"/>
                <w:szCs w:val="15"/>
              </w:rPr>
            </w:pPr>
          </w:p>
        </w:tc>
        <w:tc>
          <w:tcPr>
            <w:tcW w:w="258" w:type="pct"/>
            <w:vAlign w:val="center"/>
          </w:tcPr>
          <w:p>
            <w:pPr>
              <w:jc w:val="center"/>
              <w:rPr>
                <w:rFonts w:ascii="Calibri" w:hAnsi="Calibri"/>
                <w:color w:val="auto"/>
                <w:sz w:val="15"/>
                <w:szCs w:val="15"/>
              </w:rPr>
            </w:pPr>
            <w:r>
              <w:rPr>
                <w:rFonts w:ascii="Calibri" w:hAnsi="Calibri"/>
                <w:color w:val="auto"/>
                <w:sz w:val="15"/>
                <w:szCs w:val="15"/>
              </w:rPr>
              <w:t>1~</w:t>
            </w:r>
            <w:r>
              <w:rPr>
                <w:rFonts w:hint="eastAsia" w:ascii="Calibri" w:hAnsi="Calibri"/>
                <w:color w:val="auto"/>
                <w:sz w:val="15"/>
                <w:szCs w:val="15"/>
              </w:rPr>
              <w:t>5</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center"/>
          </w:tcPr>
          <w:p>
            <w:pPr>
              <w:widowControl/>
              <w:spacing w:line="240" w:lineRule="exact"/>
              <w:jc w:val="center"/>
              <w:rPr>
                <w:color w:val="auto"/>
                <w:kern w:val="0"/>
                <w:sz w:val="18"/>
                <w:szCs w:val="18"/>
              </w:rPr>
            </w:pPr>
            <w:r>
              <w:rPr>
                <w:rFonts w:hint="eastAsia"/>
                <w:color w:val="auto"/>
                <w:kern w:val="0"/>
                <w:sz w:val="18"/>
                <w:szCs w:val="18"/>
              </w:rPr>
              <w:t>2</w:t>
            </w:r>
          </w:p>
        </w:tc>
        <w:tc>
          <w:tcPr>
            <w:tcW w:w="244" w:type="pct"/>
            <w:shd w:val="clear" w:color="auto" w:fill="auto"/>
            <w:vAlign w:val="center"/>
          </w:tcPr>
          <w:p>
            <w:pPr>
              <w:widowControl/>
              <w:spacing w:line="240" w:lineRule="exact"/>
              <w:jc w:val="center"/>
              <w:rPr>
                <w:color w:val="auto"/>
                <w:kern w:val="0"/>
                <w:sz w:val="18"/>
                <w:szCs w:val="18"/>
              </w:rPr>
            </w:pPr>
          </w:p>
        </w:tc>
        <w:tc>
          <w:tcPr>
            <w:tcW w:w="244"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1w</w:t>
            </w:r>
          </w:p>
        </w:tc>
        <w:tc>
          <w:tcPr>
            <w:tcW w:w="251" w:type="pct"/>
            <w:shd w:val="clear" w:color="auto" w:fill="auto"/>
            <w:vAlign w:val="center"/>
          </w:tcPr>
          <w:p>
            <w:pPr>
              <w:widowControl/>
              <w:spacing w:line="240" w:lineRule="exact"/>
              <w:jc w:val="center"/>
              <w:rPr>
                <w:color w:val="auto"/>
                <w:kern w:val="0"/>
                <w:sz w:val="18"/>
                <w:szCs w:val="18"/>
              </w:rPr>
            </w:pPr>
          </w:p>
        </w:tc>
        <w:tc>
          <w:tcPr>
            <w:tcW w:w="236"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1w</w:t>
            </w:r>
          </w:p>
        </w:tc>
        <w:tc>
          <w:tcPr>
            <w:tcW w:w="244" w:type="pct"/>
            <w:shd w:val="clear" w:color="auto" w:fill="auto"/>
            <w:vAlign w:val="center"/>
          </w:tcPr>
          <w:p>
            <w:pPr>
              <w:widowControl/>
              <w:spacing w:line="240" w:lineRule="exact"/>
              <w:jc w:val="center"/>
              <w:rPr>
                <w:color w:val="auto"/>
                <w:kern w:val="0"/>
                <w:sz w:val="18"/>
                <w:szCs w:val="18"/>
              </w:rPr>
            </w:pPr>
          </w:p>
        </w:tc>
        <w:tc>
          <w:tcPr>
            <w:tcW w:w="221" w:type="pct"/>
            <w:shd w:val="clear" w:color="auto" w:fill="auto"/>
            <w:vAlign w:val="center"/>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336" w:type="pct"/>
            <w:gridSpan w:val="2"/>
            <w:vMerge w:val="continue"/>
            <w:shd w:val="clear" w:color="auto" w:fill="auto"/>
            <w:vAlign w:val="center"/>
          </w:tcPr>
          <w:p>
            <w:pPr>
              <w:adjustRightInd w:val="0"/>
              <w:snapToGrid w:val="0"/>
              <w:jc w:val="center"/>
              <w:rPr>
                <w:rFonts w:ascii="宋体" w:hAnsi="宋体"/>
                <w:color w:val="auto"/>
                <w:sz w:val="18"/>
                <w:szCs w:val="18"/>
              </w:rPr>
            </w:pPr>
          </w:p>
        </w:tc>
        <w:tc>
          <w:tcPr>
            <w:tcW w:w="207"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4</w:t>
            </w:r>
          </w:p>
        </w:tc>
        <w:tc>
          <w:tcPr>
            <w:tcW w:w="443"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0010522</w:t>
            </w:r>
          </w:p>
        </w:tc>
        <w:tc>
          <w:tcPr>
            <w:tcW w:w="754" w:type="pct"/>
            <w:gridSpan w:val="2"/>
            <w:shd w:val="clear" w:color="auto" w:fill="auto"/>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社会实践</w:t>
            </w:r>
          </w:p>
        </w:tc>
        <w:tc>
          <w:tcPr>
            <w:tcW w:w="254" w:type="pct"/>
            <w:vAlign w:val="center"/>
          </w:tcPr>
          <w:p>
            <w:pPr>
              <w:jc w:val="center"/>
              <w:rPr>
                <w:rFonts w:ascii="Calibri" w:hAnsi="Calibri"/>
                <w:color w:val="auto"/>
                <w:sz w:val="15"/>
                <w:szCs w:val="15"/>
              </w:rPr>
            </w:pPr>
          </w:p>
        </w:tc>
        <w:tc>
          <w:tcPr>
            <w:tcW w:w="258" w:type="pct"/>
            <w:vAlign w:val="center"/>
          </w:tcPr>
          <w:p>
            <w:pPr>
              <w:jc w:val="center"/>
              <w:rPr>
                <w:rFonts w:ascii="Calibri" w:hAnsi="Calibri"/>
                <w:color w:val="auto"/>
                <w:sz w:val="15"/>
                <w:szCs w:val="15"/>
              </w:rPr>
            </w:pPr>
            <w:r>
              <w:rPr>
                <w:rFonts w:ascii="Calibri" w:hAnsi="Calibri"/>
                <w:color w:val="auto"/>
                <w:sz w:val="15"/>
                <w:szCs w:val="15"/>
              </w:rPr>
              <w:t>1~</w:t>
            </w:r>
            <w:r>
              <w:rPr>
                <w:rFonts w:hint="eastAsia" w:ascii="Calibri" w:hAnsi="Calibri"/>
                <w:color w:val="auto"/>
                <w:sz w:val="15"/>
                <w:szCs w:val="15"/>
              </w:rPr>
              <w:t>4</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266" w:type="pct"/>
            <w:vAlign w:val="center"/>
          </w:tcPr>
          <w:p>
            <w:pPr>
              <w:widowControl/>
              <w:spacing w:line="240" w:lineRule="exact"/>
              <w:jc w:val="center"/>
              <w:rPr>
                <w:color w:val="auto"/>
                <w:kern w:val="0"/>
                <w:sz w:val="18"/>
                <w:szCs w:val="18"/>
              </w:rPr>
            </w:pPr>
            <w:r>
              <w:rPr>
                <w:rFonts w:hint="eastAsia"/>
                <w:color w:val="auto"/>
                <w:kern w:val="0"/>
                <w:sz w:val="18"/>
                <w:szCs w:val="18"/>
              </w:rPr>
              <w:t>4</w:t>
            </w:r>
          </w:p>
        </w:tc>
        <w:tc>
          <w:tcPr>
            <w:tcW w:w="244"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1w</w:t>
            </w:r>
          </w:p>
        </w:tc>
        <w:tc>
          <w:tcPr>
            <w:tcW w:w="244"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1w</w:t>
            </w:r>
          </w:p>
        </w:tc>
        <w:tc>
          <w:tcPr>
            <w:tcW w:w="251"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1w</w:t>
            </w:r>
          </w:p>
        </w:tc>
        <w:tc>
          <w:tcPr>
            <w:tcW w:w="236"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1w</w:t>
            </w:r>
          </w:p>
        </w:tc>
        <w:tc>
          <w:tcPr>
            <w:tcW w:w="244" w:type="pct"/>
            <w:shd w:val="clear" w:color="auto" w:fill="auto"/>
            <w:vAlign w:val="center"/>
          </w:tcPr>
          <w:p>
            <w:pPr>
              <w:widowControl/>
              <w:spacing w:line="240" w:lineRule="exact"/>
              <w:jc w:val="center"/>
              <w:rPr>
                <w:color w:val="auto"/>
                <w:kern w:val="0"/>
                <w:sz w:val="18"/>
                <w:szCs w:val="18"/>
              </w:rPr>
            </w:pPr>
          </w:p>
        </w:tc>
        <w:tc>
          <w:tcPr>
            <w:tcW w:w="221" w:type="pct"/>
            <w:shd w:val="clear" w:color="auto" w:fill="auto"/>
            <w:vAlign w:val="center"/>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 w:type="pct"/>
            <w:gridSpan w:val="2"/>
            <w:vMerge w:val="continue"/>
            <w:shd w:val="clear" w:color="auto" w:fill="auto"/>
            <w:vAlign w:val="center"/>
          </w:tcPr>
          <w:p>
            <w:pPr>
              <w:adjustRightInd w:val="0"/>
              <w:snapToGrid w:val="0"/>
              <w:jc w:val="center"/>
              <w:rPr>
                <w:rFonts w:ascii="宋体" w:hAnsi="宋体"/>
                <w:color w:val="auto"/>
                <w:sz w:val="18"/>
                <w:szCs w:val="18"/>
              </w:rPr>
            </w:pPr>
          </w:p>
        </w:tc>
        <w:tc>
          <w:tcPr>
            <w:tcW w:w="207"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5</w:t>
            </w:r>
          </w:p>
        </w:tc>
        <w:tc>
          <w:tcPr>
            <w:tcW w:w="443"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0010528</w:t>
            </w:r>
          </w:p>
        </w:tc>
        <w:tc>
          <w:tcPr>
            <w:tcW w:w="754" w:type="pct"/>
            <w:gridSpan w:val="2"/>
            <w:shd w:val="clear" w:color="auto" w:fill="auto"/>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毕业教育</w:t>
            </w:r>
          </w:p>
        </w:tc>
        <w:tc>
          <w:tcPr>
            <w:tcW w:w="254" w:type="pct"/>
            <w:vAlign w:val="center"/>
          </w:tcPr>
          <w:p>
            <w:pPr>
              <w:jc w:val="center"/>
              <w:rPr>
                <w:rFonts w:ascii="Calibri" w:hAnsi="Calibri"/>
                <w:color w:val="auto"/>
                <w:sz w:val="15"/>
                <w:szCs w:val="15"/>
              </w:rPr>
            </w:pPr>
          </w:p>
        </w:tc>
        <w:tc>
          <w:tcPr>
            <w:tcW w:w="258" w:type="pct"/>
            <w:vAlign w:val="center"/>
          </w:tcPr>
          <w:p>
            <w:pPr>
              <w:jc w:val="center"/>
              <w:rPr>
                <w:rFonts w:ascii="Calibri" w:hAnsi="Calibri"/>
                <w:color w:val="auto"/>
                <w:sz w:val="15"/>
                <w:szCs w:val="15"/>
              </w:rPr>
            </w:pPr>
            <w:r>
              <w:rPr>
                <w:rFonts w:hint="eastAsia" w:ascii="Calibri" w:hAnsi="Calibri"/>
                <w:color w:val="auto"/>
                <w:sz w:val="15"/>
                <w:szCs w:val="15"/>
              </w:rPr>
              <w:t>5</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30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30</w:t>
            </w:r>
          </w:p>
        </w:tc>
        <w:tc>
          <w:tcPr>
            <w:tcW w:w="266" w:type="pct"/>
            <w:vAlign w:val="center"/>
          </w:tcPr>
          <w:p>
            <w:pPr>
              <w:widowControl/>
              <w:spacing w:line="240" w:lineRule="exact"/>
              <w:jc w:val="center"/>
              <w:rPr>
                <w:color w:val="auto"/>
                <w:kern w:val="0"/>
                <w:sz w:val="18"/>
                <w:szCs w:val="18"/>
              </w:rPr>
            </w:pPr>
            <w:r>
              <w:rPr>
                <w:rFonts w:hint="eastAsia"/>
                <w:color w:val="auto"/>
                <w:kern w:val="0"/>
                <w:sz w:val="18"/>
                <w:szCs w:val="18"/>
              </w:rPr>
              <w:t>1</w:t>
            </w:r>
          </w:p>
        </w:tc>
        <w:tc>
          <w:tcPr>
            <w:tcW w:w="244" w:type="pct"/>
            <w:shd w:val="clear" w:color="auto" w:fill="auto"/>
            <w:vAlign w:val="center"/>
          </w:tcPr>
          <w:p>
            <w:pPr>
              <w:widowControl/>
              <w:spacing w:line="240" w:lineRule="exact"/>
              <w:jc w:val="center"/>
              <w:rPr>
                <w:color w:val="auto"/>
                <w:kern w:val="0"/>
                <w:sz w:val="18"/>
                <w:szCs w:val="18"/>
              </w:rPr>
            </w:pPr>
          </w:p>
        </w:tc>
        <w:tc>
          <w:tcPr>
            <w:tcW w:w="244" w:type="pct"/>
            <w:shd w:val="clear" w:color="auto" w:fill="auto"/>
            <w:vAlign w:val="center"/>
          </w:tcPr>
          <w:p>
            <w:pPr>
              <w:widowControl/>
              <w:spacing w:line="240" w:lineRule="exact"/>
              <w:jc w:val="center"/>
              <w:rPr>
                <w:color w:val="auto"/>
                <w:kern w:val="0"/>
                <w:sz w:val="18"/>
                <w:szCs w:val="18"/>
              </w:rPr>
            </w:pPr>
          </w:p>
        </w:tc>
        <w:tc>
          <w:tcPr>
            <w:tcW w:w="251" w:type="pct"/>
            <w:shd w:val="clear" w:color="auto" w:fill="auto"/>
            <w:vAlign w:val="center"/>
          </w:tcPr>
          <w:p>
            <w:pPr>
              <w:widowControl/>
              <w:spacing w:line="240" w:lineRule="exact"/>
              <w:jc w:val="center"/>
              <w:rPr>
                <w:color w:val="auto"/>
                <w:kern w:val="0"/>
                <w:sz w:val="18"/>
                <w:szCs w:val="18"/>
              </w:rPr>
            </w:pPr>
          </w:p>
        </w:tc>
        <w:tc>
          <w:tcPr>
            <w:tcW w:w="236" w:type="pct"/>
            <w:shd w:val="clear" w:color="auto" w:fill="auto"/>
            <w:vAlign w:val="center"/>
          </w:tcPr>
          <w:p>
            <w:pPr>
              <w:widowControl/>
              <w:spacing w:line="240" w:lineRule="exact"/>
              <w:jc w:val="center"/>
              <w:rPr>
                <w:color w:val="auto"/>
                <w:kern w:val="0"/>
                <w:sz w:val="18"/>
                <w:szCs w:val="18"/>
              </w:rPr>
            </w:pPr>
          </w:p>
        </w:tc>
        <w:tc>
          <w:tcPr>
            <w:tcW w:w="244"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1w</w:t>
            </w:r>
          </w:p>
        </w:tc>
        <w:tc>
          <w:tcPr>
            <w:tcW w:w="221" w:type="pct"/>
            <w:shd w:val="clear" w:color="auto" w:fill="auto"/>
            <w:vAlign w:val="center"/>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 w:type="pct"/>
            <w:gridSpan w:val="2"/>
            <w:vMerge w:val="continue"/>
            <w:shd w:val="clear" w:color="auto" w:fill="auto"/>
            <w:vAlign w:val="center"/>
          </w:tcPr>
          <w:p>
            <w:pPr>
              <w:adjustRightInd w:val="0"/>
              <w:snapToGrid w:val="0"/>
              <w:jc w:val="center"/>
              <w:rPr>
                <w:rFonts w:ascii="宋体" w:hAnsi="宋体"/>
                <w:color w:val="auto"/>
                <w:sz w:val="18"/>
                <w:szCs w:val="18"/>
              </w:rPr>
            </w:pPr>
          </w:p>
        </w:tc>
        <w:tc>
          <w:tcPr>
            <w:tcW w:w="207"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6</w:t>
            </w:r>
          </w:p>
        </w:tc>
        <w:tc>
          <w:tcPr>
            <w:tcW w:w="443" w:type="pct"/>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0010525</w:t>
            </w:r>
          </w:p>
        </w:tc>
        <w:tc>
          <w:tcPr>
            <w:tcW w:w="754" w:type="pct"/>
            <w:gridSpan w:val="2"/>
            <w:shd w:val="clear" w:color="auto" w:fill="auto"/>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创业教育</w:t>
            </w:r>
          </w:p>
        </w:tc>
        <w:tc>
          <w:tcPr>
            <w:tcW w:w="254" w:type="pct"/>
            <w:vAlign w:val="center"/>
          </w:tcPr>
          <w:p>
            <w:pPr>
              <w:jc w:val="center"/>
              <w:rPr>
                <w:rFonts w:ascii="Calibri" w:hAnsi="Calibri"/>
                <w:color w:val="auto"/>
                <w:sz w:val="15"/>
                <w:szCs w:val="15"/>
              </w:rPr>
            </w:pPr>
          </w:p>
        </w:tc>
        <w:tc>
          <w:tcPr>
            <w:tcW w:w="258" w:type="pct"/>
            <w:vAlign w:val="center"/>
          </w:tcPr>
          <w:p>
            <w:pPr>
              <w:jc w:val="center"/>
              <w:rPr>
                <w:rFonts w:ascii="Calibri" w:hAnsi="Calibri"/>
                <w:color w:val="auto"/>
                <w:sz w:val="15"/>
                <w:szCs w:val="15"/>
              </w:rPr>
            </w:pPr>
            <w:r>
              <w:rPr>
                <w:rFonts w:hint="eastAsia" w:ascii="Calibri" w:hAnsi="Calibri"/>
                <w:color w:val="auto"/>
                <w:sz w:val="15"/>
                <w:szCs w:val="15"/>
              </w:rPr>
              <w:t>5</w:t>
            </w:r>
          </w:p>
        </w:tc>
        <w:tc>
          <w:tcPr>
            <w:tcW w:w="340" w:type="pct"/>
            <w:vAlign w:val="center"/>
          </w:tcPr>
          <w:p>
            <w:pPr>
              <w:widowControl/>
              <w:spacing w:line="240" w:lineRule="exact"/>
              <w:jc w:val="center"/>
              <w:rPr>
                <w:color w:val="auto"/>
                <w:kern w:val="0"/>
                <w:sz w:val="18"/>
                <w:szCs w:val="18"/>
              </w:rPr>
            </w:pPr>
            <w:r>
              <w:rPr>
                <w:rFonts w:hint="eastAsia"/>
                <w:color w:val="auto"/>
                <w:kern w:val="0"/>
                <w:sz w:val="18"/>
                <w:szCs w:val="18"/>
              </w:rPr>
              <w:t>60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0</w:t>
            </w:r>
          </w:p>
        </w:tc>
        <w:tc>
          <w:tcPr>
            <w:tcW w:w="347" w:type="pct"/>
            <w:vAlign w:val="center"/>
          </w:tcPr>
          <w:p>
            <w:pPr>
              <w:widowControl/>
              <w:spacing w:line="240" w:lineRule="exact"/>
              <w:jc w:val="center"/>
              <w:rPr>
                <w:color w:val="auto"/>
                <w:kern w:val="0"/>
                <w:sz w:val="18"/>
                <w:szCs w:val="18"/>
              </w:rPr>
            </w:pPr>
            <w:r>
              <w:rPr>
                <w:rFonts w:hint="eastAsia"/>
                <w:color w:val="auto"/>
                <w:kern w:val="0"/>
                <w:sz w:val="18"/>
                <w:szCs w:val="18"/>
              </w:rPr>
              <w:t>60</w:t>
            </w:r>
          </w:p>
        </w:tc>
        <w:tc>
          <w:tcPr>
            <w:tcW w:w="266" w:type="pct"/>
            <w:vAlign w:val="center"/>
          </w:tcPr>
          <w:p>
            <w:pPr>
              <w:widowControl/>
              <w:spacing w:line="240" w:lineRule="exact"/>
              <w:jc w:val="center"/>
              <w:rPr>
                <w:color w:val="auto"/>
                <w:kern w:val="0"/>
                <w:sz w:val="18"/>
                <w:szCs w:val="18"/>
              </w:rPr>
            </w:pPr>
            <w:r>
              <w:rPr>
                <w:rFonts w:hint="eastAsia"/>
                <w:color w:val="auto"/>
                <w:kern w:val="0"/>
                <w:sz w:val="18"/>
                <w:szCs w:val="18"/>
              </w:rPr>
              <w:t>2</w:t>
            </w:r>
          </w:p>
        </w:tc>
        <w:tc>
          <w:tcPr>
            <w:tcW w:w="244" w:type="pct"/>
            <w:shd w:val="clear" w:color="auto" w:fill="auto"/>
            <w:vAlign w:val="center"/>
          </w:tcPr>
          <w:p>
            <w:pPr>
              <w:widowControl/>
              <w:spacing w:line="240" w:lineRule="exact"/>
              <w:jc w:val="center"/>
              <w:rPr>
                <w:color w:val="auto"/>
                <w:kern w:val="0"/>
                <w:sz w:val="18"/>
                <w:szCs w:val="18"/>
              </w:rPr>
            </w:pPr>
          </w:p>
        </w:tc>
        <w:tc>
          <w:tcPr>
            <w:tcW w:w="244" w:type="pct"/>
            <w:shd w:val="clear" w:color="auto" w:fill="auto"/>
            <w:vAlign w:val="center"/>
          </w:tcPr>
          <w:p>
            <w:pPr>
              <w:widowControl/>
              <w:spacing w:line="240" w:lineRule="exact"/>
              <w:jc w:val="center"/>
              <w:rPr>
                <w:color w:val="auto"/>
                <w:kern w:val="0"/>
                <w:sz w:val="18"/>
                <w:szCs w:val="18"/>
              </w:rPr>
            </w:pPr>
          </w:p>
        </w:tc>
        <w:tc>
          <w:tcPr>
            <w:tcW w:w="251" w:type="pct"/>
            <w:shd w:val="clear" w:color="auto" w:fill="auto"/>
            <w:vAlign w:val="center"/>
          </w:tcPr>
          <w:p>
            <w:pPr>
              <w:widowControl/>
              <w:spacing w:line="240" w:lineRule="exact"/>
              <w:jc w:val="center"/>
              <w:rPr>
                <w:color w:val="auto"/>
                <w:kern w:val="0"/>
                <w:sz w:val="18"/>
                <w:szCs w:val="18"/>
              </w:rPr>
            </w:pPr>
          </w:p>
        </w:tc>
        <w:tc>
          <w:tcPr>
            <w:tcW w:w="236" w:type="pct"/>
            <w:shd w:val="clear" w:color="auto" w:fill="auto"/>
            <w:vAlign w:val="center"/>
          </w:tcPr>
          <w:p>
            <w:pPr>
              <w:widowControl/>
              <w:spacing w:line="240" w:lineRule="exact"/>
              <w:jc w:val="center"/>
              <w:rPr>
                <w:color w:val="auto"/>
                <w:kern w:val="0"/>
                <w:sz w:val="18"/>
                <w:szCs w:val="18"/>
              </w:rPr>
            </w:pPr>
          </w:p>
        </w:tc>
        <w:tc>
          <w:tcPr>
            <w:tcW w:w="244" w:type="pct"/>
            <w:shd w:val="clear" w:color="auto" w:fill="auto"/>
            <w:vAlign w:val="center"/>
          </w:tcPr>
          <w:p>
            <w:pPr>
              <w:widowControl/>
              <w:spacing w:line="240" w:lineRule="exact"/>
              <w:jc w:val="center"/>
              <w:rPr>
                <w:color w:val="auto"/>
                <w:kern w:val="0"/>
                <w:sz w:val="18"/>
                <w:szCs w:val="18"/>
              </w:rPr>
            </w:pPr>
            <w:r>
              <w:rPr>
                <w:rFonts w:hint="eastAsia"/>
                <w:color w:val="auto"/>
                <w:kern w:val="0"/>
                <w:sz w:val="18"/>
                <w:szCs w:val="18"/>
              </w:rPr>
              <w:t>2w</w:t>
            </w:r>
          </w:p>
        </w:tc>
        <w:tc>
          <w:tcPr>
            <w:tcW w:w="221" w:type="pct"/>
            <w:shd w:val="clear" w:color="auto" w:fill="auto"/>
            <w:vAlign w:val="center"/>
          </w:tcPr>
          <w:p>
            <w:pPr>
              <w:widowControl/>
              <w:spacing w:line="240" w:lineRule="exact"/>
              <w:jc w:val="center"/>
              <w:rPr>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 w:type="pct"/>
            <w:gridSpan w:val="2"/>
            <w:vMerge w:val="continue"/>
            <w:shd w:val="clear" w:color="auto" w:fill="auto"/>
            <w:vAlign w:val="center"/>
          </w:tcPr>
          <w:p>
            <w:pPr>
              <w:adjustRightInd w:val="0"/>
              <w:snapToGrid w:val="0"/>
              <w:jc w:val="center"/>
              <w:rPr>
                <w:rFonts w:ascii="宋体" w:hAnsi="宋体"/>
                <w:color w:val="auto"/>
                <w:sz w:val="18"/>
                <w:szCs w:val="18"/>
              </w:rPr>
            </w:pPr>
          </w:p>
        </w:tc>
        <w:tc>
          <w:tcPr>
            <w:tcW w:w="1405" w:type="pct"/>
            <w:gridSpan w:val="4"/>
            <w:shd w:val="clear" w:color="auto" w:fill="auto"/>
            <w:vAlign w:val="center"/>
          </w:tcPr>
          <w:p>
            <w:pPr>
              <w:adjustRightInd w:val="0"/>
              <w:snapToGrid w:val="0"/>
              <w:rPr>
                <w:rFonts w:ascii="宋体" w:hAnsi="宋体"/>
                <w:color w:val="auto"/>
                <w:sz w:val="18"/>
                <w:szCs w:val="18"/>
              </w:rPr>
            </w:pPr>
            <w:r>
              <w:rPr>
                <w:rFonts w:hint="eastAsia" w:ascii="宋体" w:hAnsi="宋体"/>
                <w:color w:val="auto"/>
                <w:sz w:val="18"/>
                <w:szCs w:val="18"/>
              </w:rPr>
              <w:t>小计（占总课时比例</w:t>
            </w:r>
            <w:r>
              <w:rPr>
                <w:rFonts w:hint="eastAsia" w:ascii="宋体" w:hAnsi="宋体"/>
                <w:color w:val="auto"/>
                <w:sz w:val="18"/>
                <w:szCs w:val="18"/>
                <w:lang w:val="en-US" w:eastAsia="zh-CN"/>
              </w:rPr>
              <w:t>5.07</w:t>
            </w:r>
            <w:r>
              <w:rPr>
                <w:rFonts w:hint="eastAsia" w:ascii="宋体" w:hAnsi="宋体"/>
                <w:color w:val="auto"/>
                <w:sz w:val="18"/>
                <w:szCs w:val="18"/>
              </w:rPr>
              <w:t>%）</w:t>
            </w:r>
          </w:p>
        </w:tc>
        <w:tc>
          <w:tcPr>
            <w:tcW w:w="254" w:type="pct"/>
            <w:vAlign w:val="center"/>
          </w:tcPr>
          <w:p>
            <w:pPr>
              <w:adjustRightInd w:val="0"/>
              <w:snapToGrid w:val="0"/>
              <w:jc w:val="center"/>
              <w:rPr>
                <w:rFonts w:ascii="宋体" w:hAnsi="宋体"/>
                <w:color w:val="auto"/>
                <w:sz w:val="18"/>
                <w:szCs w:val="18"/>
              </w:rPr>
            </w:pPr>
          </w:p>
        </w:tc>
        <w:tc>
          <w:tcPr>
            <w:tcW w:w="258" w:type="pct"/>
            <w:vAlign w:val="center"/>
          </w:tcPr>
          <w:p>
            <w:pPr>
              <w:adjustRightInd w:val="0"/>
              <w:snapToGrid w:val="0"/>
              <w:jc w:val="center"/>
              <w:rPr>
                <w:rFonts w:ascii="宋体" w:hAnsi="宋体"/>
                <w:color w:val="auto"/>
                <w:sz w:val="18"/>
                <w:szCs w:val="18"/>
              </w:rPr>
            </w:pPr>
          </w:p>
        </w:tc>
        <w:tc>
          <w:tcPr>
            <w:tcW w:w="340"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150</w:t>
            </w:r>
          </w:p>
        </w:tc>
        <w:tc>
          <w:tcPr>
            <w:tcW w:w="347"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0</w:t>
            </w:r>
          </w:p>
        </w:tc>
        <w:tc>
          <w:tcPr>
            <w:tcW w:w="347"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150</w:t>
            </w:r>
          </w:p>
        </w:tc>
        <w:tc>
          <w:tcPr>
            <w:tcW w:w="266"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12</w:t>
            </w:r>
          </w:p>
        </w:tc>
        <w:tc>
          <w:tcPr>
            <w:tcW w:w="244"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0</w:t>
            </w:r>
          </w:p>
        </w:tc>
        <w:tc>
          <w:tcPr>
            <w:tcW w:w="244"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0</w:t>
            </w:r>
          </w:p>
        </w:tc>
        <w:tc>
          <w:tcPr>
            <w:tcW w:w="251" w:type="pct"/>
            <w:vAlign w:val="center"/>
          </w:tcPr>
          <w:p>
            <w:pPr>
              <w:widowControl/>
              <w:spacing w:line="240" w:lineRule="exact"/>
              <w:jc w:val="center"/>
              <w:rPr>
                <w:rFonts w:hint="eastAsia"/>
                <w:color w:val="auto"/>
                <w:kern w:val="0"/>
                <w:sz w:val="18"/>
                <w:szCs w:val="18"/>
              </w:rPr>
            </w:pPr>
            <w:r>
              <w:rPr>
                <w:rFonts w:hint="eastAsia"/>
                <w:color w:val="auto"/>
                <w:kern w:val="0"/>
                <w:sz w:val="18"/>
                <w:szCs w:val="18"/>
                <w:lang w:val="en-US" w:eastAsia="zh-CN"/>
              </w:rPr>
              <w:t>0</w:t>
            </w:r>
          </w:p>
        </w:tc>
        <w:tc>
          <w:tcPr>
            <w:tcW w:w="236" w:type="pct"/>
            <w:vAlign w:val="center"/>
          </w:tcPr>
          <w:p>
            <w:pPr>
              <w:widowControl/>
              <w:spacing w:line="240" w:lineRule="exact"/>
              <w:jc w:val="center"/>
              <w:rPr>
                <w:rFonts w:hint="eastAsia"/>
                <w:color w:val="auto"/>
                <w:kern w:val="0"/>
                <w:sz w:val="15"/>
                <w:szCs w:val="15"/>
              </w:rPr>
            </w:pPr>
            <w:r>
              <w:rPr>
                <w:rFonts w:hint="eastAsia"/>
                <w:color w:val="auto"/>
                <w:kern w:val="0"/>
                <w:sz w:val="15"/>
                <w:szCs w:val="15"/>
                <w:lang w:val="en-US" w:eastAsia="zh-CN"/>
              </w:rPr>
              <w:t>150</w:t>
            </w:r>
          </w:p>
        </w:tc>
        <w:tc>
          <w:tcPr>
            <w:tcW w:w="244" w:type="pct"/>
            <w:vAlign w:val="center"/>
          </w:tcPr>
          <w:p>
            <w:pPr>
              <w:widowControl/>
              <w:spacing w:line="240" w:lineRule="exact"/>
              <w:jc w:val="center"/>
              <w:rPr>
                <w:rFonts w:hint="eastAsia"/>
                <w:color w:val="auto"/>
                <w:kern w:val="0"/>
                <w:sz w:val="18"/>
                <w:szCs w:val="18"/>
              </w:rPr>
            </w:pPr>
            <w:r>
              <w:rPr>
                <w:rFonts w:hint="eastAsia"/>
                <w:color w:val="auto"/>
                <w:kern w:val="0"/>
                <w:sz w:val="18"/>
                <w:szCs w:val="18"/>
              </w:rPr>
              <w:t>90</w:t>
            </w:r>
          </w:p>
        </w:tc>
        <w:tc>
          <w:tcPr>
            <w:tcW w:w="221" w:type="pct"/>
            <w:vAlign w:val="center"/>
          </w:tcPr>
          <w:p>
            <w:pPr>
              <w:widowControl/>
              <w:spacing w:line="240" w:lineRule="exact"/>
              <w:jc w:val="center"/>
              <w:rPr>
                <w:rFonts w:hint="eastAsia"/>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742" w:type="pct"/>
            <w:gridSpan w:val="6"/>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周课时及学分合计</w:t>
            </w:r>
          </w:p>
        </w:tc>
        <w:tc>
          <w:tcPr>
            <w:tcW w:w="254" w:type="pct"/>
            <w:vAlign w:val="center"/>
          </w:tcPr>
          <w:p>
            <w:pPr>
              <w:adjustRightInd w:val="0"/>
              <w:snapToGrid w:val="0"/>
              <w:jc w:val="center"/>
              <w:rPr>
                <w:rFonts w:ascii="宋体" w:hAnsi="宋体"/>
                <w:color w:val="auto"/>
                <w:sz w:val="18"/>
                <w:szCs w:val="18"/>
              </w:rPr>
            </w:pPr>
          </w:p>
        </w:tc>
        <w:tc>
          <w:tcPr>
            <w:tcW w:w="258" w:type="pct"/>
            <w:vAlign w:val="center"/>
          </w:tcPr>
          <w:p>
            <w:pPr>
              <w:adjustRightInd w:val="0"/>
              <w:snapToGrid w:val="0"/>
              <w:jc w:val="center"/>
              <w:rPr>
                <w:rFonts w:ascii="宋体" w:hAnsi="宋体"/>
                <w:color w:val="auto"/>
                <w:sz w:val="18"/>
                <w:szCs w:val="18"/>
              </w:rPr>
            </w:pPr>
          </w:p>
        </w:tc>
        <w:tc>
          <w:tcPr>
            <w:tcW w:w="340" w:type="pct"/>
            <w:vAlign w:val="center"/>
          </w:tcPr>
          <w:p>
            <w:pPr>
              <w:widowControl/>
              <w:spacing w:line="240" w:lineRule="exact"/>
              <w:jc w:val="center"/>
              <w:rPr>
                <w:rFonts w:hint="default"/>
                <w:color w:val="auto"/>
                <w:kern w:val="0"/>
                <w:sz w:val="18"/>
                <w:szCs w:val="18"/>
                <w:lang w:val="en-US" w:eastAsia="zh-CN"/>
              </w:rPr>
            </w:pPr>
            <w:r>
              <w:rPr>
                <w:rFonts w:hint="eastAsia"/>
                <w:color w:val="auto"/>
                <w:kern w:val="0"/>
                <w:sz w:val="18"/>
                <w:szCs w:val="18"/>
                <w:lang w:val="en-US" w:eastAsia="zh-CN"/>
              </w:rPr>
              <w:t>2960</w:t>
            </w:r>
          </w:p>
        </w:tc>
        <w:tc>
          <w:tcPr>
            <w:tcW w:w="347" w:type="pct"/>
            <w:vAlign w:val="center"/>
          </w:tcPr>
          <w:p>
            <w:pPr>
              <w:widowControl/>
              <w:spacing w:line="240" w:lineRule="exact"/>
              <w:jc w:val="center"/>
              <w:rPr>
                <w:rFonts w:hint="default"/>
                <w:color w:val="auto"/>
                <w:kern w:val="0"/>
                <w:sz w:val="18"/>
                <w:szCs w:val="18"/>
                <w:lang w:val="en-US"/>
              </w:rPr>
            </w:pPr>
            <w:r>
              <w:rPr>
                <w:rFonts w:hint="eastAsia"/>
                <w:color w:val="auto"/>
                <w:kern w:val="0"/>
                <w:sz w:val="18"/>
                <w:szCs w:val="18"/>
                <w:lang w:val="en-US" w:eastAsia="zh-CN"/>
              </w:rPr>
              <w:t>1130</w:t>
            </w:r>
          </w:p>
        </w:tc>
        <w:tc>
          <w:tcPr>
            <w:tcW w:w="347" w:type="pct"/>
            <w:vAlign w:val="center"/>
          </w:tcPr>
          <w:p>
            <w:pPr>
              <w:widowControl/>
              <w:spacing w:line="240" w:lineRule="exact"/>
              <w:jc w:val="center"/>
              <w:rPr>
                <w:rFonts w:hint="default"/>
                <w:color w:val="auto"/>
                <w:kern w:val="0"/>
                <w:sz w:val="18"/>
                <w:szCs w:val="18"/>
                <w:lang w:val="en-US"/>
              </w:rPr>
            </w:pPr>
            <w:r>
              <w:rPr>
                <w:rFonts w:hint="eastAsia"/>
                <w:color w:val="auto"/>
                <w:kern w:val="0"/>
                <w:sz w:val="18"/>
                <w:szCs w:val="18"/>
                <w:lang w:val="en-US" w:eastAsia="zh-CN"/>
              </w:rPr>
              <w:t>1830</w:t>
            </w:r>
          </w:p>
        </w:tc>
        <w:tc>
          <w:tcPr>
            <w:tcW w:w="266" w:type="pct"/>
            <w:vAlign w:val="center"/>
          </w:tcPr>
          <w:p>
            <w:pPr>
              <w:widowControl/>
              <w:spacing w:line="240" w:lineRule="exact"/>
              <w:jc w:val="center"/>
              <w:rPr>
                <w:rFonts w:hint="default"/>
                <w:color w:val="auto"/>
                <w:kern w:val="0"/>
                <w:sz w:val="18"/>
                <w:szCs w:val="18"/>
                <w:lang w:val="en-US"/>
              </w:rPr>
            </w:pPr>
            <w:r>
              <w:rPr>
                <w:rFonts w:hint="eastAsia"/>
                <w:color w:val="auto"/>
                <w:kern w:val="0"/>
                <w:sz w:val="18"/>
                <w:szCs w:val="18"/>
                <w:lang w:val="en-US" w:eastAsia="zh-CN"/>
              </w:rPr>
              <w:t>157</w:t>
            </w:r>
          </w:p>
        </w:tc>
        <w:tc>
          <w:tcPr>
            <w:tcW w:w="244" w:type="pct"/>
            <w:vAlign w:val="center"/>
          </w:tcPr>
          <w:p>
            <w:pPr>
              <w:widowControl/>
              <w:spacing w:line="240" w:lineRule="exact"/>
              <w:jc w:val="center"/>
              <w:rPr>
                <w:rFonts w:hint="default"/>
                <w:color w:val="auto"/>
                <w:kern w:val="0"/>
                <w:sz w:val="18"/>
                <w:szCs w:val="18"/>
                <w:lang w:val="en-US"/>
              </w:rPr>
            </w:pPr>
            <w:r>
              <w:rPr>
                <w:rFonts w:hint="eastAsia"/>
                <w:color w:val="auto"/>
                <w:kern w:val="0"/>
                <w:sz w:val="18"/>
                <w:szCs w:val="18"/>
                <w:lang w:val="en-US" w:eastAsia="zh-CN"/>
              </w:rPr>
              <w:t>30</w:t>
            </w:r>
          </w:p>
        </w:tc>
        <w:tc>
          <w:tcPr>
            <w:tcW w:w="244" w:type="pct"/>
            <w:vAlign w:val="center"/>
          </w:tcPr>
          <w:p>
            <w:pPr>
              <w:widowControl/>
              <w:spacing w:line="240" w:lineRule="exact"/>
              <w:jc w:val="center"/>
              <w:rPr>
                <w:rFonts w:hint="default"/>
                <w:color w:val="auto"/>
                <w:kern w:val="0"/>
                <w:sz w:val="18"/>
                <w:szCs w:val="18"/>
                <w:lang w:val="en-US"/>
              </w:rPr>
            </w:pPr>
            <w:r>
              <w:rPr>
                <w:rFonts w:hint="eastAsia"/>
                <w:color w:val="auto"/>
                <w:kern w:val="0"/>
                <w:sz w:val="18"/>
                <w:szCs w:val="18"/>
                <w:lang w:val="en-US" w:eastAsia="zh-CN"/>
              </w:rPr>
              <w:t>24</w:t>
            </w:r>
          </w:p>
        </w:tc>
        <w:tc>
          <w:tcPr>
            <w:tcW w:w="251" w:type="pct"/>
            <w:vAlign w:val="center"/>
          </w:tcPr>
          <w:p>
            <w:pPr>
              <w:widowControl/>
              <w:spacing w:line="240" w:lineRule="exact"/>
              <w:jc w:val="center"/>
              <w:rPr>
                <w:rFonts w:hint="default"/>
                <w:color w:val="auto"/>
                <w:kern w:val="0"/>
                <w:sz w:val="18"/>
                <w:szCs w:val="18"/>
                <w:lang w:val="en-US"/>
              </w:rPr>
            </w:pPr>
            <w:r>
              <w:rPr>
                <w:rFonts w:hint="eastAsia"/>
                <w:color w:val="auto"/>
                <w:kern w:val="0"/>
                <w:sz w:val="18"/>
                <w:szCs w:val="18"/>
                <w:lang w:val="en-US" w:eastAsia="zh-CN"/>
              </w:rPr>
              <w:t>26</w:t>
            </w:r>
          </w:p>
        </w:tc>
        <w:tc>
          <w:tcPr>
            <w:tcW w:w="236" w:type="pct"/>
            <w:vAlign w:val="center"/>
          </w:tcPr>
          <w:p>
            <w:pPr>
              <w:widowControl/>
              <w:spacing w:line="240" w:lineRule="exact"/>
              <w:jc w:val="center"/>
              <w:rPr>
                <w:rFonts w:hint="default"/>
                <w:color w:val="auto"/>
                <w:kern w:val="0"/>
                <w:sz w:val="15"/>
                <w:szCs w:val="15"/>
                <w:lang w:val="en-US"/>
              </w:rPr>
            </w:pPr>
            <w:r>
              <w:rPr>
                <w:rFonts w:hint="eastAsia"/>
                <w:color w:val="auto"/>
                <w:kern w:val="0"/>
                <w:sz w:val="15"/>
                <w:szCs w:val="15"/>
                <w:lang w:val="en-US" w:eastAsia="zh-CN"/>
              </w:rPr>
              <w:t>22</w:t>
            </w:r>
          </w:p>
        </w:tc>
        <w:tc>
          <w:tcPr>
            <w:tcW w:w="244" w:type="pct"/>
            <w:vAlign w:val="center"/>
          </w:tcPr>
          <w:p>
            <w:pPr>
              <w:widowControl/>
              <w:spacing w:line="240" w:lineRule="exact"/>
              <w:jc w:val="center"/>
              <w:rPr>
                <w:rFonts w:hint="default"/>
                <w:color w:val="auto"/>
                <w:kern w:val="0"/>
                <w:sz w:val="18"/>
                <w:szCs w:val="18"/>
                <w:lang w:val="en-US"/>
              </w:rPr>
            </w:pPr>
            <w:r>
              <w:rPr>
                <w:rFonts w:hint="eastAsia"/>
                <w:color w:val="auto"/>
                <w:kern w:val="0"/>
                <w:sz w:val="18"/>
                <w:szCs w:val="18"/>
                <w:lang w:val="en-US" w:eastAsia="zh-CN"/>
              </w:rPr>
              <w:t>10</w:t>
            </w:r>
          </w:p>
        </w:tc>
        <w:tc>
          <w:tcPr>
            <w:tcW w:w="221" w:type="pct"/>
          </w:tcPr>
          <w:p>
            <w:pPr>
              <w:widowControl/>
              <w:spacing w:line="240" w:lineRule="exact"/>
              <w:jc w:val="center"/>
              <w:rPr>
                <w:rFonts w:hint="eastAsia"/>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742" w:type="pct"/>
            <w:gridSpan w:val="6"/>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总学时</w:t>
            </w:r>
          </w:p>
        </w:tc>
        <w:tc>
          <w:tcPr>
            <w:tcW w:w="254" w:type="pct"/>
            <w:vAlign w:val="center"/>
          </w:tcPr>
          <w:p>
            <w:pPr>
              <w:adjustRightInd w:val="0"/>
              <w:snapToGrid w:val="0"/>
              <w:jc w:val="center"/>
              <w:rPr>
                <w:rFonts w:ascii="宋体" w:hAnsi="宋体"/>
                <w:color w:val="auto"/>
                <w:sz w:val="18"/>
                <w:szCs w:val="18"/>
              </w:rPr>
            </w:pPr>
          </w:p>
        </w:tc>
        <w:tc>
          <w:tcPr>
            <w:tcW w:w="258" w:type="pct"/>
            <w:vAlign w:val="center"/>
          </w:tcPr>
          <w:p>
            <w:pPr>
              <w:adjustRightInd w:val="0"/>
              <w:snapToGrid w:val="0"/>
              <w:jc w:val="center"/>
              <w:rPr>
                <w:rFonts w:ascii="宋体" w:hAnsi="宋体"/>
                <w:color w:val="auto"/>
                <w:sz w:val="18"/>
                <w:szCs w:val="18"/>
              </w:rPr>
            </w:pPr>
          </w:p>
        </w:tc>
        <w:tc>
          <w:tcPr>
            <w:tcW w:w="2744" w:type="pct"/>
            <w:gridSpan w:val="10"/>
            <w:vAlign w:val="center"/>
          </w:tcPr>
          <w:p>
            <w:pPr>
              <w:adjustRightInd w:val="0"/>
              <w:snapToGrid w:val="0"/>
              <w:jc w:val="center"/>
              <w:rPr>
                <w:rFonts w:hint="default" w:ascii="宋体" w:hAnsi="宋体" w:eastAsiaTheme="minorEastAsia"/>
                <w:color w:val="auto"/>
                <w:sz w:val="18"/>
                <w:szCs w:val="18"/>
                <w:lang w:val="en-US" w:eastAsia="zh-CN"/>
              </w:rPr>
            </w:pPr>
            <w:r>
              <w:rPr>
                <w:rFonts w:hint="eastAsia"/>
                <w:color w:val="auto"/>
                <w:kern w:val="0"/>
                <w:sz w:val="18"/>
                <w:szCs w:val="18"/>
                <w:lang w:val="en-US" w:eastAsia="zh-CN"/>
              </w:rPr>
              <w:t>2960</w:t>
            </w:r>
          </w:p>
        </w:tc>
      </w:tr>
    </w:tbl>
    <w:p>
      <w:pPr>
        <w:ind w:firstLine="360" w:firstLineChars="200"/>
        <w:rPr>
          <w:rFonts w:hint="eastAsia"/>
        </w:rPr>
      </w:pPr>
      <w:bookmarkStart w:id="99" w:name="_Toc35871062"/>
      <w:bookmarkStart w:id="100" w:name="_Toc21740"/>
      <w:r>
        <w:rPr>
          <w:rFonts w:hint="eastAsia" w:ascii="宋体" w:hAnsi="宋体"/>
          <w:color w:val="auto"/>
          <w:sz w:val="18"/>
          <w:szCs w:val="18"/>
        </w:rPr>
        <w:t>说明：1．毕业顶岗实习以外的专业技能课程学时包含课程内理实一体化的技能实训或</w:t>
      </w:r>
      <w:r>
        <w:rPr>
          <w:rFonts w:hint="eastAsia" w:ascii="宋体" w:hAnsi="宋体"/>
          <w:color w:val="auto"/>
          <w:kern w:val="0"/>
          <w:sz w:val="18"/>
          <w:szCs w:val="18"/>
        </w:rPr>
        <w:t>专门化集中实训</w:t>
      </w:r>
      <w:r>
        <w:rPr>
          <w:rFonts w:hint="eastAsia" w:ascii="宋体" w:hAnsi="宋体"/>
          <w:color w:val="auto"/>
          <w:sz w:val="18"/>
          <w:szCs w:val="18"/>
        </w:rPr>
        <w:t>的时间。2．其他含军训、入学教育、社会实践</w:t>
      </w:r>
      <w:r>
        <w:rPr>
          <w:rFonts w:hint="eastAsia" w:ascii="宋体" w:hAnsi="宋体"/>
          <w:color w:val="auto"/>
          <w:sz w:val="18"/>
          <w:szCs w:val="18"/>
          <w:lang w:eastAsia="zh-CN"/>
        </w:rPr>
        <w:t>（社会实践不计学时）</w:t>
      </w:r>
      <w:r>
        <w:rPr>
          <w:rFonts w:hint="eastAsia" w:ascii="宋体" w:hAnsi="宋体"/>
          <w:color w:val="auto"/>
          <w:sz w:val="18"/>
          <w:szCs w:val="18"/>
        </w:rPr>
        <w:t>、毕业教育等。3．</w:t>
      </w:r>
      <w:r>
        <w:rPr>
          <w:rFonts w:hint="eastAsia" w:ascii="宋体" w:hAnsi="宋体"/>
          <w:color w:val="auto"/>
          <w:sz w:val="18"/>
          <w:szCs w:val="18"/>
          <w:lang w:eastAsia="zh-CN"/>
        </w:rPr>
        <w:t>《高等数学》课程分类开设：理学和工学类专业开设高等数学（理工类），课程代码</w:t>
      </w:r>
      <w:r>
        <w:rPr>
          <w:rFonts w:hint="eastAsia" w:ascii="宋体" w:hAnsi="宋体"/>
          <w:color w:val="auto"/>
          <w:sz w:val="18"/>
          <w:szCs w:val="18"/>
          <w:lang w:val="en-US" w:eastAsia="zh-CN"/>
        </w:rPr>
        <w:t>0010115、0010122</w:t>
      </w:r>
      <w:r>
        <w:rPr>
          <w:rFonts w:hint="eastAsia" w:ascii="宋体" w:hAnsi="宋体"/>
          <w:color w:val="auto"/>
          <w:sz w:val="18"/>
          <w:szCs w:val="18"/>
          <w:lang w:eastAsia="zh-CN"/>
        </w:rPr>
        <w:t>（6学分、100学时），经管和农学类开设高等数学（经管类），课程代码</w:t>
      </w:r>
      <w:r>
        <w:rPr>
          <w:rFonts w:hint="eastAsia" w:ascii="宋体" w:hAnsi="宋体"/>
          <w:color w:val="auto"/>
          <w:sz w:val="18"/>
          <w:szCs w:val="18"/>
          <w:lang w:val="en-US" w:eastAsia="zh-CN"/>
        </w:rPr>
        <w:t>0010116、0010122</w:t>
      </w:r>
      <w:r>
        <w:rPr>
          <w:rFonts w:hint="eastAsia" w:ascii="宋体" w:hAnsi="宋体"/>
          <w:color w:val="auto"/>
          <w:sz w:val="18"/>
          <w:szCs w:val="18"/>
          <w:lang w:eastAsia="zh-CN"/>
        </w:rPr>
        <w:t>（4学分、68学时），教育类专业开设高等数学（教育类等），课程代码</w:t>
      </w:r>
      <w:r>
        <w:rPr>
          <w:rFonts w:hint="eastAsia" w:ascii="宋体" w:hAnsi="宋体"/>
          <w:color w:val="auto"/>
          <w:sz w:val="18"/>
          <w:szCs w:val="18"/>
          <w:lang w:val="en-US" w:eastAsia="zh-CN"/>
        </w:rPr>
        <w:t>0010117、0010122</w:t>
      </w:r>
      <w:r>
        <w:rPr>
          <w:rFonts w:hint="eastAsia" w:ascii="宋体" w:hAnsi="宋体"/>
          <w:color w:val="auto"/>
          <w:sz w:val="18"/>
          <w:szCs w:val="18"/>
          <w:lang w:eastAsia="zh-CN"/>
        </w:rPr>
        <w:t>（4学分、68学时）</w:t>
      </w: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w:t>
      </w:r>
      <w:r>
        <w:rPr>
          <w:rFonts w:hint="eastAsia" w:ascii="宋体" w:hAnsi="宋体"/>
          <w:color w:val="auto"/>
          <w:sz w:val="18"/>
          <w:szCs w:val="18"/>
          <w:lang w:eastAsia="zh-CN"/>
        </w:rPr>
        <w:t>教育类专业《大学语文》为必修课，航旅及教育类专业《大学英语》为必修课，其他专业《大学语文》和《大学英语》课程可设置为限选课</w:t>
      </w:r>
      <w:r>
        <w:rPr>
          <w:rFonts w:hint="eastAsia" w:ascii="宋体" w:hAnsi="宋体"/>
          <w:color w:val="auto"/>
          <w:sz w:val="18"/>
          <w:szCs w:val="18"/>
        </w:rPr>
        <w:t>。</w:t>
      </w:r>
      <w:r>
        <w:rPr>
          <w:rFonts w:hint="eastAsia" w:ascii="宋体" w:hAnsi="宋体"/>
          <w:color w:val="auto"/>
          <w:sz w:val="18"/>
          <w:szCs w:val="18"/>
          <w:lang w:val="en-US" w:eastAsia="zh-CN"/>
        </w:rPr>
        <w:t>6</w:t>
      </w:r>
      <w:r>
        <w:rPr>
          <w:rFonts w:hint="eastAsia" w:ascii="宋体" w:hAnsi="宋体"/>
          <w:color w:val="auto"/>
          <w:sz w:val="18"/>
          <w:szCs w:val="18"/>
        </w:rPr>
        <w:t>．《形势与政策》、《</w:t>
      </w:r>
      <w:r>
        <w:rPr>
          <w:rFonts w:hint="eastAsia" w:ascii="宋体" w:hAnsi="宋体"/>
          <w:color w:val="auto"/>
          <w:sz w:val="18"/>
          <w:szCs w:val="18"/>
          <w:lang w:eastAsia="zh-CN"/>
        </w:rPr>
        <w:t>劳动专题教育</w:t>
      </w:r>
      <w:r>
        <w:rPr>
          <w:rFonts w:hint="eastAsia" w:ascii="宋体" w:hAnsi="宋体"/>
          <w:color w:val="auto"/>
          <w:sz w:val="18"/>
          <w:szCs w:val="18"/>
        </w:rPr>
        <w:t>》课程以讲座形式授课</w:t>
      </w:r>
      <w:r>
        <w:rPr>
          <w:rFonts w:hint="eastAsia" w:ascii="宋体" w:hAnsi="宋体"/>
          <w:color w:val="auto"/>
          <w:sz w:val="18"/>
          <w:szCs w:val="18"/>
          <w:lang w:eastAsia="zh-CN"/>
        </w:rPr>
        <w:t>。劳动专题教育内容为</w:t>
      </w:r>
      <w:r>
        <w:rPr>
          <w:rFonts w:hint="eastAsia" w:ascii="宋体" w:hAnsi="宋体"/>
          <w:color w:val="auto"/>
          <w:sz w:val="18"/>
          <w:szCs w:val="18"/>
        </w:rPr>
        <w:t>劳动精神、劳模精神、工匠精神专题教育</w:t>
      </w:r>
      <w:r>
        <w:rPr>
          <w:rFonts w:hint="eastAsia" w:ascii="宋体" w:hAnsi="宋体"/>
          <w:color w:val="auto"/>
          <w:sz w:val="18"/>
          <w:szCs w:val="18"/>
          <w:lang w:eastAsia="zh-CN"/>
        </w:rPr>
        <w:t>共</w:t>
      </w:r>
      <w:r>
        <w:rPr>
          <w:rFonts w:hint="eastAsia" w:ascii="宋体" w:hAnsi="宋体"/>
          <w:color w:val="auto"/>
          <w:sz w:val="18"/>
          <w:szCs w:val="18"/>
        </w:rPr>
        <w:t>16学时</w:t>
      </w:r>
      <w:r>
        <w:rPr>
          <w:rFonts w:hint="eastAsia" w:ascii="宋体" w:hAnsi="宋体"/>
          <w:color w:val="auto"/>
          <w:sz w:val="18"/>
          <w:szCs w:val="18"/>
          <w:lang w:eastAsia="zh-CN"/>
        </w:rPr>
        <w:t>，劳动周</w:t>
      </w:r>
      <w:r>
        <w:rPr>
          <w:rFonts w:hint="eastAsia" w:ascii="宋体" w:hAnsi="宋体"/>
          <w:color w:val="auto"/>
          <w:sz w:val="18"/>
          <w:szCs w:val="18"/>
        </w:rPr>
        <w:t>以实习实训课为主要载体开展劳动教育</w:t>
      </w:r>
      <w:r>
        <w:rPr>
          <w:rFonts w:hint="eastAsia" w:ascii="宋体" w:hAnsi="宋体"/>
          <w:color w:val="auto"/>
          <w:sz w:val="18"/>
          <w:szCs w:val="18"/>
          <w:lang w:eastAsia="zh-CN"/>
        </w:rPr>
        <w:t>，</w:t>
      </w:r>
      <w:r>
        <w:rPr>
          <w:rFonts w:hint="eastAsia" w:ascii="宋体" w:hAnsi="宋体"/>
          <w:color w:val="auto"/>
          <w:sz w:val="18"/>
          <w:szCs w:val="18"/>
        </w:rPr>
        <w:t>以集体劳动为主。</w:t>
      </w:r>
    </w:p>
    <w:p>
      <w:pPr>
        <w:pStyle w:val="57"/>
        <w:numPr>
          <w:ilvl w:val="0"/>
          <w:numId w:val="5"/>
        </w:numPr>
        <w:ind w:left="0" w:leftChars="0" w:firstLine="0" w:firstLineChars="0"/>
        <w:outlineLvl w:val="1"/>
        <w:rPr>
          <w:rFonts w:hint="eastAsia"/>
        </w:rPr>
      </w:pPr>
      <w:r>
        <w:rPr>
          <w:rFonts w:hint="eastAsia"/>
        </w:rPr>
        <w:t>公共选修课一览表</w:t>
      </w:r>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70"/>
        <w:gridCol w:w="4055"/>
        <w:gridCol w:w="778"/>
        <w:gridCol w:w="77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课程类别</w:t>
            </w:r>
          </w:p>
        </w:tc>
        <w:tc>
          <w:tcPr>
            <w:tcW w:w="77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40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课程名称</w:t>
            </w:r>
          </w:p>
        </w:tc>
        <w:tc>
          <w:tcPr>
            <w:tcW w:w="77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学时</w:t>
            </w:r>
          </w:p>
        </w:tc>
        <w:tc>
          <w:tcPr>
            <w:tcW w:w="77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学分</w:t>
            </w:r>
          </w:p>
        </w:tc>
        <w:tc>
          <w:tcPr>
            <w:tcW w:w="9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人文素养</w:t>
            </w: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中国古代史</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restart"/>
            <w:vAlign w:val="center"/>
          </w:tcPr>
          <w:p>
            <w:pPr>
              <w:jc w:val="center"/>
              <w:rPr>
                <w:rFonts w:ascii="宋体" w:hAnsi="宋体" w:cs="宋体"/>
                <w:kern w:val="0"/>
                <w:sz w:val="22"/>
                <w:szCs w:val="22"/>
              </w:rPr>
            </w:pPr>
            <w:r>
              <w:rPr>
                <w:rFonts w:hint="eastAsia" w:ascii="宋体" w:hAnsi="宋体" w:cs="宋体"/>
                <w:kern w:val="0"/>
                <w:sz w:val="22"/>
                <w:szCs w:val="22"/>
              </w:rPr>
              <w:t>至少选一门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中华民族精神</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中国近代史纲要</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在历史坐标上解析日本</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马克思主义基本原理概论</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widowControl/>
              <w:ind w:left="113"/>
              <w:jc w:val="left"/>
              <w:rPr>
                <w:rFonts w:ascii="宋体" w:hAnsi="宋体" w:cs="宋体"/>
                <w:b/>
                <w:bCs/>
                <w:kern w:val="0"/>
                <w:sz w:val="22"/>
                <w:szCs w:val="22"/>
              </w:rPr>
            </w:pPr>
            <w:r>
              <w:rPr>
                <w:rFonts w:hint="eastAsia" w:ascii="宋体" w:hAnsi="宋体" w:cs="宋体"/>
                <w:b/>
                <w:bCs/>
                <w:kern w:val="0"/>
                <w:sz w:val="22"/>
                <w:szCs w:val="22"/>
              </w:rPr>
              <w:t>艺术欣赏</w:t>
            </w: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艺术审美</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至少选一门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ind w:left="113"/>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音乐欣赏</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职场沟通</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美术欣赏</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中外建筑与艺术赏析</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古典诗词鉴赏</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中华诗词之美</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艺术美学</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西方美术欣赏</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戏曲鉴赏</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心理健康与安全教育</w:t>
            </w: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食品安全与日常饮食</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center"/>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食品与安全</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现代城市生态与环境学</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4055"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食品营养与食品安全</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tcBorders>
              <w:bottom w:val="single" w:color="auto" w:sz="4" w:space="0"/>
            </w:tcBorders>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4055"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社会心理学</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tcBorders>
              <w:bottom w:val="single" w:color="auto" w:sz="4" w:space="0"/>
            </w:tcBorders>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4055"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大学生</w:t>
            </w:r>
            <w:r>
              <w:rPr>
                <w:rFonts w:hint="eastAsia" w:ascii="宋体" w:hAnsi="宋体" w:cs="宋体"/>
                <w:color w:val="auto"/>
                <w:kern w:val="0"/>
                <w:sz w:val="22"/>
                <w:szCs w:val="22"/>
                <w:lang w:eastAsia="zh-CN"/>
              </w:rPr>
              <w:t>安全教育</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tcBorders>
              <w:bottom w:val="single" w:color="auto" w:sz="4" w:space="0"/>
            </w:tcBorders>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4055"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大学生恋爱与性健康</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tcBorders>
              <w:bottom w:val="single" w:color="auto" w:sz="4" w:space="0"/>
            </w:tcBorders>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语言文学</w:t>
            </w: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4055"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普通话</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tcBorders>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Align w:val="center"/>
          </w:tcPr>
          <w:p>
            <w:pPr>
              <w:widowControl/>
              <w:jc w:val="center"/>
              <w:rPr>
                <w:rFonts w:ascii="宋体" w:hAnsi="宋体" w:cs="宋体"/>
                <w:kern w:val="0"/>
                <w:sz w:val="22"/>
                <w:szCs w:val="22"/>
              </w:rPr>
            </w:pPr>
            <w:r>
              <w:rPr>
                <w:rFonts w:hint="eastAsia" w:ascii="宋体" w:hAnsi="宋体" w:cs="宋体"/>
                <w:kern w:val="0"/>
                <w:sz w:val="22"/>
                <w:szCs w:val="22"/>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center"/>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4055"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应用文写作</w:t>
            </w:r>
          </w:p>
        </w:tc>
        <w:tc>
          <w:tcPr>
            <w:tcW w:w="778"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至少选一门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逻辑学导论</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百年风流人物康有为</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孙子兵法与执政艺术</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从爱因斯坦到霍金的宇宙</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创新中国</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沟通心理学</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易经十讲</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心理行为与文化</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中国古典哲学名著选读</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中国哲学概论</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西方哲学智慧</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首演：五部传世经典的惊艳亮相</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口才艺术与社交礼仪</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世界科技文化史</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创业文化</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jc w:val="center"/>
              <w:rPr>
                <w:rFonts w:ascii="宋体" w:hAnsi="宋体" w:cs="宋体"/>
                <w:b/>
                <w:bCs/>
                <w:kern w:val="0"/>
                <w:sz w:val="22"/>
                <w:szCs w:val="22"/>
              </w:rPr>
            </w:pPr>
            <w:r>
              <w:rPr>
                <w:rFonts w:hint="eastAsia" w:ascii="宋体" w:hAnsi="宋体" w:cs="宋体"/>
                <w:b/>
                <w:bCs/>
                <w:kern w:val="0"/>
                <w:sz w:val="22"/>
                <w:szCs w:val="22"/>
              </w:rPr>
              <w:t>科技创新与创业</w:t>
            </w: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大学生创业基础</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至少选一门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ind w:right="440"/>
              <w:jc w:val="center"/>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创新创业理论</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ind w:right="440"/>
              <w:jc w:val="center"/>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创业学概论</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设计创意生活</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创造性思维与创新方法</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电商的奥秘</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团队建设与沟通</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创新工程实践</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项目运作与管理</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创业法律</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创业财务</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有效沟通技巧</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人力资源招聘与选拔</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市场营销</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刑法学总论</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个人理财规划</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航空与航天</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人文的物理学</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创新思维训练</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创业创新执行力</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widowControl/>
              <w:jc w:val="left"/>
              <w:rPr>
                <w:rFonts w:ascii="宋体" w:hAnsi="宋体" w:cs="宋体"/>
                <w:b/>
                <w:bCs/>
                <w:kern w:val="0"/>
                <w:sz w:val="22"/>
                <w:szCs w:val="22"/>
              </w:rPr>
            </w:pPr>
          </w:p>
        </w:tc>
        <w:tc>
          <w:tcPr>
            <w:tcW w:w="770" w:type="dxa"/>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4055" w:type="dxa"/>
            <w:vAlign w:val="center"/>
          </w:tcPr>
          <w:p>
            <w:pPr>
              <w:widowControl/>
              <w:jc w:val="center"/>
              <w:rPr>
                <w:rFonts w:ascii="宋体" w:hAnsi="宋体" w:cs="宋体"/>
                <w:kern w:val="0"/>
                <w:sz w:val="22"/>
                <w:szCs w:val="22"/>
              </w:rPr>
            </w:pPr>
            <w:r>
              <w:rPr>
                <w:rFonts w:hint="eastAsia" w:ascii="宋体" w:hAnsi="宋体" w:cs="宋体"/>
                <w:kern w:val="0"/>
                <w:sz w:val="22"/>
                <w:szCs w:val="22"/>
              </w:rPr>
              <w:t>创业创新领导力</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7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44" w:type="dxa"/>
            <w:vMerge w:val="continue"/>
            <w:vAlign w:val="center"/>
          </w:tcPr>
          <w:p>
            <w:pPr>
              <w:widowControl/>
              <w:jc w:val="center"/>
              <w:rPr>
                <w:rFonts w:ascii="宋体" w:hAnsi="宋体" w:cs="宋体"/>
                <w:kern w:val="0"/>
                <w:sz w:val="22"/>
                <w:szCs w:val="22"/>
              </w:rPr>
            </w:pPr>
          </w:p>
        </w:tc>
      </w:tr>
    </w:tbl>
    <w:p>
      <w:pPr>
        <w:pStyle w:val="57"/>
        <w:numPr>
          <w:ilvl w:val="0"/>
          <w:numId w:val="0"/>
        </w:numPr>
        <w:ind w:leftChars="0"/>
        <w:outlineLvl w:val="1"/>
        <w:rPr>
          <w:rFonts w:hint="eastAsia"/>
        </w:rPr>
      </w:pPr>
    </w:p>
    <w:p>
      <w:pPr>
        <w:pStyle w:val="55"/>
        <w:numPr>
          <w:ilvl w:val="0"/>
          <w:numId w:val="6"/>
        </w:numPr>
        <w:outlineLvl w:val="0"/>
        <w:rPr>
          <w:rFonts w:hint="eastAsia"/>
        </w:rPr>
      </w:pPr>
      <w:r>
        <w:rPr>
          <w:rFonts w:hint="eastAsia"/>
        </w:rPr>
        <w:t>教学实施建议</w:t>
      </w:r>
      <w:bookmarkEnd w:id="99"/>
      <w:bookmarkEnd w:id="100"/>
    </w:p>
    <w:p>
      <w:pPr>
        <w:pStyle w:val="57"/>
        <w:outlineLvl w:val="1"/>
      </w:pPr>
      <w:bookmarkStart w:id="101" w:name="_Toc35871063"/>
      <w:bookmarkStart w:id="102" w:name="_Toc4595"/>
      <w:r>
        <w:rPr>
          <w:rFonts w:hint="eastAsia"/>
        </w:rPr>
        <w:t>1.教学要求</w:t>
      </w:r>
      <w:bookmarkEnd w:id="101"/>
      <w:bookmarkEnd w:id="102"/>
    </w:p>
    <w:p>
      <w:pPr>
        <w:spacing w:line="580"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公共基础课教学要符合教育部有关教育教学基本要求，通过教学方法、教学组织形式的改革，教学手段、教学模式的创新，调动学生学习积极性，为学生综合素质的提高、职业能力的形成和可持续发展奠定基础。</w:t>
      </w:r>
    </w:p>
    <w:p>
      <w:pPr>
        <w:spacing w:line="58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专业课坚持校企合作、工学结合的人才培养模式，利用校内外实训基地，按照相应职业岗位（群）的能力要求，强化理论实践一体化，突出“做中学、做中教”的职业教育教学特色，提倡项目教学、案例教学、任务教学、角色扮演、情境教学等方法，运用启发式、探究式、讨论式、参与式教学形式，将学生的自主学习、合作学习和教师引导教学有机结合，优化教学过程，提升学习效率。</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（一）师资队伍</w:t>
      </w:r>
    </w:p>
    <w:p>
      <w:pPr>
        <w:spacing w:line="58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本专业是一支实力雄厚、年轻化的高水平师资队伍，他们中既有教学、实践经验丰富的骨干教师，也有初露锋芒的青年教师。这支队伍是学校培养优秀人才的主力军，也是学校科学研究、社会服务的中坚力量。本专业现有教师17名，其中专任教师10人，兼职教师5人，辅导员2人，双师素质教师比例达60%以上。90%以上专任教师有专业岗位实践的经历，或拥有相应的职业资格证书。目前教学团队教师学历结构和知识结构基本合理，满足人才培养的需要。</w:t>
      </w:r>
    </w:p>
    <w:p>
      <w:pPr>
        <w:spacing w:line="58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近年来，学校深入实施人才强校战略，坚持以人为本、高端引领、协调发展、人尽其才的工作原则，着力抓好人才队伍建设，着力创新人事师资工作体制机制，积极营造有利于人才成长的良好环境。</w:t>
      </w:r>
    </w:p>
    <w:p>
      <w:pPr>
        <w:spacing w:line="480" w:lineRule="exact"/>
        <w:jc w:val="center"/>
        <w:rPr>
          <w:rFonts w:asciiTheme="minorEastAsia" w:hAnsiTheme="minorEastAsia" w:cstheme="minorEastAsia"/>
          <w:b/>
          <w:szCs w:val="21"/>
        </w:rPr>
      </w:pPr>
      <w:r>
        <w:rPr>
          <w:rFonts w:hint="eastAsia" w:asciiTheme="minorEastAsia" w:hAnsiTheme="minorEastAsia" w:cstheme="minorEastAsia"/>
          <w:b/>
          <w:szCs w:val="21"/>
        </w:rPr>
        <w:t>表13教师结构分析表</w:t>
      </w:r>
    </w:p>
    <w:tbl>
      <w:tblPr>
        <w:tblStyle w:val="1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80" w:type="dxa"/>
            <w:gridSpan w:val="2"/>
          </w:tcPr>
          <w:p>
            <w:pPr>
              <w:spacing w:line="360" w:lineRule="auto"/>
              <w:ind w:firstLine="210" w:firstLineChars="100"/>
              <w:rPr>
                <w:rFonts w:ascii="仿宋_GB2312" w:hAnsi="仿宋_GB2312" w:eastAsia="仿宋_GB2312" w:cs="仿宋_GB2312"/>
                <w:bCs/>
                <w:szCs w:val="21"/>
              </w:rPr>
            </w:pPr>
            <w:r>
              <w:rPr>
                <w:rFonts w:hint="eastAsia" w:asciiTheme="minorEastAsia" w:hAnsiTheme="minorEastAsia" w:eastAsiaTheme="minorEastAsia" w:cstheme="minorEastAsia"/>
                <w:bCs/>
                <w:szCs w:val="21"/>
              </w:rPr>
              <w:t>专职教师与兼职教师比例2:1，双师素质教师比例达60%。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74" w:type="dxa"/>
            <w:vAlign w:val="center"/>
          </w:tcPr>
          <w:p>
            <w:pPr>
              <w:spacing w:line="360" w:lineRule="auto"/>
              <w:jc w:val="center"/>
              <w:rPr>
                <w:rFonts w:ascii="仿宋_GB2312" w:hAnsi="仿宋_GB2312" w:eastAsia="仿宋_GB2312" w:cs="仿宋_GB2312"/>
                <w:bCs/>
                <w:szCs w:val="21"/>
              </w:rPr>
            </w:pPr>
            <w:r>
              <w:rPr>
                <w:rFonts w:hint="eastAsia" w:asciiTheme="minorEastAsia" w:hAnsiTheme="minorEastAsia" w:eastAsiaTheme="minorEastAsia" w:cstheme="minorEastAsia"/>
                <w:bCs/>
                <w:szCs w:val="21"/>
              </w:rPr>
              <w:t>学院结构</w:t>
            </w:r>
          </w:p>
        </w:tc>
        <w:tc>
          <w:tcPr>
            <w:tcW w:w="8206" w:type="dxa"/>
          </w:tcPr>
          <w:p>
            <w:pPr>
              <w:pStyle w:val="4"/>
              <w:keepNext w:val="0"/>
              <w:keepLines w:val="0"/>
              <w:widowControl/>
              <w:shd w:val="clear" w:color="auto" w:fill="FFFFFF"/>
              <w:spacing w:before="0" w:after="15" w:line="23" w:lineRule="atLeast"/>
              <w:outlineLvl w:val="2"/>
              <w:rPr>
                <w:rFonts w:ascii="仿宋_GB2312" w:hAnsi="仿宋_GB2312" w:eastAsia="仿宋_GB2312" w:cs="仿宋_GB2312"/>
                <w:b w:val="0"/>
                <w:sz w:val="21"/>
                <w:szCs w:val="21"/>
              </w:rPr>
            </w:pPr>
            <w:r>
              <w:rPr>
                <w:rFonts w:hint="eastAsia" w:asciiTheme="minorEastAsia" w:hAnsiTheme="minorEastAsia" w:eastAsiaTheme="minorEastAsia" w:cstheme="minorEastAsia"/>
                <w:b w:val="0"/>
                <w:sz w:val="21"/>
                <w:szCs w:val="21"/>
              </w:rPr>
              <w:t>本专业有17位教师，分别毕业于吉林师范大学、山东艺术学院、泰山学院、江苏理工学院、河北传媒学院等院校。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4" w:type="dxa"/>
            <w:vAlign w:val="center"/>
          </w:tcPr>
          <w:p>
            <w:pPr>
              <w:pStyle w:val="4"/>
              <w:keepNext w:val="0"/>
              <w:keepLines w:val="0"/>
              <w:widowControl/>
              <w:shd w:val="clear" w:color="auto" w:fill="FFFFFF"/>
              <w:spacing w:before="0" w:after="15" w:line="23" w:lineRule="atLeast"/>
              <w:ind w:left="0" w:leftChars="0" w:firstLine="0" w:firstLineChars="0"/>
              <w:jc w:val="left"/>
              <w:outlineLvl w:val="2"/>
              <w:rPr>
                <w:rFonts w:ascii="仿宋_GB2312" w:hAnsi="仿宋_GB2312" w:eastAsia="仿宋_GB2312" w:cs="仿宋_GB2312"/>
                <w:b w:val="0"/>
                <w:sz w:val="21"/>
                <w:szCs w:val="21"/>
              </w:rPr>
            </w:pPr>
            <w:r>
              <w:rPr>
                <w:rFonts w:hint="eastAsia" w:asciiTheme="minorEastAsia" w:hAnsiTheme="minorEastAsia" w:eastAsiaTheme="minorEastAsia" w:cstheme="minorEastAsia"/>
                <w:b w:val="0"/>
                <w:sz w:val="21"/>
                <w:szCs w:val="21"/>
              </w:rPr>
              <w:t>双师结构</w:t>
            </w:r>
          </w:p>
        </w:tc>
        <w:tc>
          <w:tcPr>
            <w:tcW w:w="8206" w:type="dxa"/>
          </w:tcPr>
          <w:p>
            <w:pPr>
              <w:pStyle w:val="4"/>
              <w:keepNext w:val="0"/>
              <w:keepLines w:val="0"/>
              <w:widowControl/>
              <w:shd w:val="clear" w:color="auto" w:fill="FFFFFF"/>
              <w:spacing w:before="0" w:after="15" w:line="23" w:lineRule="atLeast"/>
              <w:jc w:val="left"/>
              <w:outlineLvl w:val="2"/>
              <w:rPr>
                <w:rFonts w:ascii="仿宋_GB2312" w:hAnsi="仿宋_GB2312" w:eastAsia="仿宋_GB2312" w:cs="仿宋_GB2312"/>
                <w:b w:val="0"/>
                <w:sz w:val="21"/>
                <w:szCs w:val="21"/>
              </w:rPr>
            </w:pPr>
            <w:r>
              <w:rPr>
                <w:rFonts w:hint="eastAsia" w:asciiTheme="minorEastAsia" w:hAnsiTheme="minorEastAsia" w:eastAsiaTheme="minorEastAsia" w:cstheme="minorEastAsia"/>
                <w:b w:val="0"/>
                <w:sz w:val="21"/>
                <w:szCs w:val="21"/>
              </w:rPr>
              <w:t>通过岗位实践的锻炼、引进企业专业人才等措施，专任教师双师素质比例达到60%以上。</w:t>
            </w:r>
          </w:p>
        </w:tc>
      </w:tr>
    </w:tbl>
    <w:p>
      <w:pPr>
        <w:spacing w:line="580" w:lineRule="exact"/>
        <w:ind w:firstLine="640" w:firstLineChars="200"/>
        <w:rPr>
          <w:rFonts w:hint="eastAsia" w:ascii="仿宋_GB2312" w:eastAsia="仿宋_GB2312"/>
          <w:bCs/>
          <w:color w:val="000000" w:themeColor="text1"/>
          <w:sz w:val="32"/>
          <w:szCs w:val="32"/>
        </w:rPr>
      </w:pPr>
    </w:p>
    <w:p>
      <w:pPr>
        <w:spacing w:line="580"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（1）教学设施</w:t>
      </w:r>
    </w:p>
    <w:p>
      <w:pPr>
        <w:spacing w:line="580"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①校内专业实训条件</w:t>
      </w:r>
    </w:p>
    <w:p>
      <w:pPr>
        <w:spacing w:line="58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为满足专业建设、教学管理、信息化教学和学生自主学习需要，校内引进高铁动车模拟客厢实训舱、高铁餐吧吧台、高铁安检设备等设备，通过客舱模拟、客舱播音、服务情境等实训，培养人才的相应技能；校外，为加强实践技能，实行校企合作，在新增高铁线路、高铁车站等校外实训基地，建立校企共享，共赢运营机制，确保企业参与专业建设的积极性，完成学生岗位技能的培养，共同探索高铁服务人才培养的新举措。</w:t>
      </w:r>
    </w:p>
    <w:p>
      <w:pPr>
        <w:spacing w:line="580"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（2）教学方法</w:t>
      </w:r>
    </w:p>
    <w:p>
      <w:pPr>
        <w:spacing w:line="580"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①实施项目化教学</w:t>
      </w:r>
    </w:p>
    <w:p>
      <w:pPr>
        <w:spacing w:line="58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项目化教学是目前职业教育领域得到普遍赞同的教学模式，项目与任务相结合，构成为实现教育目标的认知过程，是工学结合人才培养模式的直接体现。为提高学生学习的针对性和实用性，我们在积极推行项目化教学。我们根据职业岗位的需要，创设情境，设计教学项目，并细化为具体、可操作的任务，使教学与实际工作密切联系，实现了做中教、做中学，教、学、做一体化。</w:t>
      </w:r>
    </w:p>
    <w:p>
      <w:pPr>
        <w:spacing w:line="580"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②引入导学式教学法</w:t>
      </w:r>
    </w:p>
    <w:p>
      <w:pPr>
        <w:spacing w:line="580" w:lineRule="exact"/>
        <w:ind w:firstLine="640" w:firstLineChars="200"/>
        <w:rPr>
          <w:rFonts w:hint="eastAsia" w:ascii="仿宋_GB2312" w:eastAsia="仿宋_GB2312"/>
          <w:bCs/>
          <w:color w:val="000000" w:themeColor="text1"/>
          <w:sz w:val="32"/>
          <w:szCs w:val="32"/>
        </w:rPr>
      </w:pPr>
      <w:r>
        <w:rPr>
          <w:rFonts w:hint="eastAsia" w:ascii="仿宋_GB2312" w:eastAsia="仿宋_GB2312"/>
          <w:bCs/>
          <w:color w:val="000000" w:themeColor="text1"/>
          <w:sz w:val="32"/>
          <w:szCs w:val="32"/>
        </w:rPr>
        <w:t>导学式教学法是指教师的教学活动以帮助学生自学为中心展开，核心是对学生的自学进行指导并提供各种有益的帮助。这种教学法以学生的自主学习为中心组织教学，着力培养学生的学习能力。课堂讲授从提出和分析现实中的热点、难点问题入手，激发学生学习的兴趣，课堂上采取讲师讲授与师生讨论，学生自我问答相结合的方法；课堂外教师以提出问题、提示思路、引导查阅资料、组织课外研讨、批改作业为主要手段，强化学生学习的自主性和思辨性，增加教学的广度与深度，培养和提高学生独立地获取知识、提出问题、分析问题、解决问题的能力。</w:t>
      </w:r>
    </w:p>
    <w:p>
      <w:pPr>
        <w:spacing w:line="580"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③强化案例式教学</w:t>
      </w:r>
    </w:p>
    <w:p>
      <w:pPr>
        <w:spacing w:line="580"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案例教学是一种普遍适用和十分有效的教学方式。学前教育专业的课程大多应用性、业务性很强，采用案例教学方式非常合适。案例教学要求教师在授课过程中注意收集和制作相关的案例，把有关素材完整地提供给学生，而后运用基本原理进行启发、引导，要求学生在查阅资料和独立思考的基础上进行讨论分析，最后由教师进行总结或点评，或进行补充性、提高性的讲解，以学生提交的案例分析报告作为考核方式，通过自我评价、同学互评和教师打分相结合的方法决定考核成绩。这种方式有利于保持专业课程的鲜活性，提高学生学习的兴趣和积极性，实现教与学真正意义上的互动。</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主要包括能够满足学生专业学习、</w:t>
      </w:r>
      <w:r>
        <w:rPr>
          <w:rFonts w:hint="eastAsia" w:ascii="仿宋_GB2312" w:eastAsia="仿宋_GB2312"/>
          <w:bCs/>
          <w:sz w:val="32"/>
          <w:szCs w:val="32"/>
          <w:lang w:val="en-US" w:eastAsia="zh-CN"/>
        </w:rPr>
        <w:t>高铁乘务</w:t>
      </w:r>
      <w:r>
        <w:rPr>
          <w:rFonts w:hint="eastAsia" w:ascii="仿宋_GB2312" w:eastAsia="仿宋_GB2312"/>
          <w:bCs/>
          <w:sz w:val="32"/>
          <w:szCs w:val="32"/>
        </w:rPr>
        <w:t>专业教学研究和教学实施需要的教材、图书及数字化资源等。</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（1）专业教学标准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高速铁路概论</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高速铁路客运设备设施</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旅游心理学</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铁路职业意识</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化妆技巧</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服务礼仪</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高速铁路客运组织</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铁路客户服务业务</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高速铁路动车乘务实务</w:t>
      </w:r>
      <w:r>
        <w:rPr>
          <w:rFonts w:hint="eastAsia" w:ascii="仿宋_GB2312" w:eastAsia="仿宋_GB2312"/>
          <w:bCs/>
          <w:sz w:val="32"/>
          <w:szCs w:val="32"/>
        </w:rPr>
        <w:t>》课程标准</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高速铁路客运安全与应急</w:t>
      </w:r>
      <w:r>
        <w:rPr>
          <w:rFonts w:hint="eastAsia" w:ascii="仿宋_GB2312" w:eastAsia="仿宋_GB2312"/>
          <w:bCs/>
          <w:sz w:val="32"/>
          <w:szCs w:val="32"/>
        </w:rPr>
        <w:t xml:space="preserve">》课程标准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具体见本专业课程标准。</w:t>
      </w:r>
    </w:p>
    <w:p>
      <w:pPr>
        <w:numPr>
          <w:ilvl w:val="0"/>
          <w:numId w:val="7"/>
        </w:num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职业技能标准</w:t>
      </w:r>
    </w:p>
    <w:p>
      <w:pPr>
        <w:numPr>
          <w:ilvl w:val="0"/>
          <w:numId w:val="0"/>
        </w:numPr>
        <w:spacing w:line="580" w:lineRule="exact"/>
        <w:rPr>
          <w:rFonts w:hint="default" w:ascii="仿宋_GB2312" w:eastAsia="仿宋_GB2312"/>
          <w:bCs/>
          <w:sz w:val="32"/>
          <w:szCs w:val="32"/>
          <w:lang w:val="en-US" w:eastAsia="zh-CN"/>
        </w:rPr>
      </w:pPr>
      <w:r>
        <w:rPr>
          <w:rFonts w:hint="eastAsia" w:ascii="仿宋_GB2312" w:eastAsia="仿宋_GB2312"/>
          <w:bCs/>
          <w:sz w:val="32"/>
          <w:szCs w:val="32"/>
          <w:lang w:val="en-US" w:eastAsia="zh-CN"/>
        </w:rPr>
        <w:t xml:space="preserve">    高铁服务职业资格标准（初级）</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（3）课程资源库</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学校图书馆馆藏图书比较丰富，专业工具书、教辅用书、专业期刊数量较多，基本满足学生阅读需求。学校图书馆还提供了外网CNKI数据库，有中国网络期刊学术出版总库（1994—2015）、中国优秀硕士论文全文库 （2000-2015）、中国博士论文全文库（2000-2015）、重要会议论文全文数据库（2000-2015）、报纸全文库（2000-2015）、中国年鉴网络出版总库（2000-2015）、工具书库（2000-2015）等各类型资源数据库。丰富的图书资料、电子资料等基本满足了教学的需要、为开展教学和科研工作提供了丰富的资源和较好的条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公共选修课教务处统一编制，并每年增加选修课资源库，包括传统文化、文学欣赏、国学、音乐欣赏应用文、普通话、心理健康教育、图像制作等自然科学、社会科学、人文素养、创新创业等。</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（4）人文素养教学资源</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德育资料库：拥有德育音像资料库，现有价值约10万元的图书2500余册，音像资料134套。</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素质拓展资源：拥有高空四面体、攀岩墙、孤岛求生、电网、背摔台、求生墙、盲目障碍、荆棘取水等项目设计。</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就业指导资源：购买或开发了大学生职业测评软件、校企合作与就业指导网站、毕业生信息管理系统。</w:t>
      </w:r>
    </w:p>
    <w:p>
      <w:pPr>
        <w:pStyle w:val="57"/>
        <w:outlineLvl w:val="1"/>
      </w:pPr>
      <w:bookmarkStart w:id="103" w:name="_Toc35871067"/>
      <w:bookmarkStart w:id="104" w:name="_Toc25539"/>
      <w:r>
        <w:rPr>
          <w:rFonts w:hint="eastAsia"/>
        </w:rPr>
        <w:t>3.学习评价</w:t>
      </w:r>
      <w:bookmarkEnd w:id="103"/>
      <w:bookmarkEnd w:id="104"/>
    </w:p>
    <w:p>
      <w:pPr>
        <w:spacing w:line="580" w:lineRule="exact"/>
        <w:ind w:firstLine="624" w:firstLineChars="195"/>
        <w:rPr>
          <w:rFonts w:ascii="仿宋_GB2312" w:eastAsia="仿宋_GB2312"/>
          <w:bCs/>
          <w:sz w:val="32"/>
          <w:szCs w:val="32"/>
        </w:rPr>
      </w:pPr>
      <w:r>
        <w:rPr>
          <w:rFonts w:hint="eastAsia" w:ascii="仿宋_GB2312" w:eastAsia="仿宋_GB2312"/>
          <w:bCs/>
          <w:sz w:val="32"/>
          <w:szCs w:val="32"/>
        </w:rPr>
        <w:t>学前教育专业的必修课、选修课、实践性教学环节都要进行考核。考核分为考试、考查。考试通常采用闭卷考试形式。对于教学内容以技能学习为主、 独立设置的实践课、综合实训课，也可采用半开半闭的形式考核，即理论知识的考核采用闭卷形式，操作性内容或应用能力内容的考核可采用开卷形式。</w:t>
      </w:r>
    </w:p>
    <w:p>
      <w:pPr>
        <w:spacing w:line="580" w:lineRule="exact"/>
        <w:ind w:firstLine="624" w:firstLineChars="195"/>
        <w:rPr>
          <w:rFonts w:ascii="楷体" w:hAnsi="楷体" w:eastAsia="楷体"/>
          <w:bCs/>
          <w:sz w:val="32"/>
          <w:szCs w:val="32"/>
        </w:rPr>
      </w:pPr>
      <w:r>
        <w:rPr>
          <w:rFonts w:hint="eastAsia" w:ascii="仿宋_GB2312" w:eastAsia="仿宋_GB2312"/>
          <w:bCs/>
          <w:sz w:val="32"/>
          <w:szCs w:val="32"/>
        </w:rPr>
        <w:t>考查可采用灵活多样的形式（如开卷、半开卷、现场操作考核等）。注意引进企业、用人单位参与学生学习成绩的评定，教学考核实行教师评价和学生互评相结合，过程评价和结果评价相结合，课内评价和课外评价相结合，理论评价、实践评价和职业精神评价相结合，校内评价和校外评价相结合，形成一套较完整的专业考核评价体系。</w:t>
      </w:r>
    </w:p>
    <w:p>
      <w:pPr>
        <w:pStyle w:val="57"/>
        <w:outlineLvl w:val="1"/>
      </w:pPr>
      <w:bookmarkStart w:id="105" w:name="_Toc13506"/>
      <w:bookmarkStart w:id="106" w:name="_Toc35871068"/>
      <w:r>
        <w:rPr>
          <w:rFonts w:hint="eastAsia"/>
        </w:rPr>
        <w:t>4.质量管理</w:t>
      </w:r>
      <w:bookmarkEnd w:id="105"/>
      <w:bookmarkEnd w:id="106"/>
    </w:p>
    <w:p>
      <w:pPr>
        <w:pStyle w:val="57"/>
        <w:outlineLvl w:val="1"/>
      </w:pPr>
      <w:r>
        <w:rPr>
          <w:rFonts w:hint="eastAsia"/>
        </w:rPr>
        <w:t>建立相应的制度和机制保障体系，提高教学质量。</w:t>
      </w:r>
    </w:p>
    <w:p>
      <w:pPr>
        <w:pStyle w:val="57"/>
        <w:outlineLvl w:val="1"/>
      </w:pPr>
      <w:r>
        <w:rPr>
          <w:rFonts w:hint="eastAsia"/>
        </w:rPr>
        <w:t>1．有效的运行机制</w:t>
      </w:r>
    </w:p>
    <w:p>
      <w:pPr>
        <w:pStyle w:val="57"/>
        <w:outlineLvl w:val="1"/>
      </w:pPr>
      <w:r>
        <w:rPr>
          <w:rFonts w:hint="eastAsia"/>
        </w:rPr>
        <w:t>为保障工学结合人才培养方案的实施，建立了与之配套的保障机制，首先在机构上加强教研室的管理职责，保证专业教学和人才培养方案的顺利实行。其次，年终对各教研室进行绩效考核排名，并进行奖励。通过实践证明，该机制对调动一线教师的积极性、打造新教学理念下的教学团队、提升人才培养质量均有较大促进。</w:t>
      </w:r>
    </w:p>
    <w:p>
      <w:pPr>
        <w:pStyle w:val="57"/>
        <w:outlineLvl w:val="1"/>
      </w:pPr>
      <w:r>
        <w:rPr>
          <w:rFonts w:hint="eastAsia"/>
        </w:rPr>
        <w:t>2．科学的教学质量监控体系</w:t>
      </w:r>
    </w:p>
    <w:p>
      <w:pPr>
        <w:pStyle w:val="57"/>
        <w:outlineLvl w:val="1"/>
      </w:pPr>
      <w:r>
        <w:rPr>
          <w:rFonts w:hint="eastAsia"/>
        </w:rPr>
        <w:t>建设教学质量管理和监控组织机构，突出持续性、全程性监控特点，实现教学质量管理的经常化、规范化。实施“社会、学院、系部、学生”四方监控，“学院、系部、学生”三级评价，“用人单位、教师、家长、学生”多向反馈的教学质量管理与监控体系。</w:t>
      </w:r>
    </w:p>
    <w:p>
      <w:pPr>
        <w:pStyle w:val="57"/>
        <w:outlineLvl w:val="1"/>
      </w:pPr>
      <w:r>
        <w:rPr>
          <w:rFonts w:hint="eastAsia"/>
        </w:rPr>
        <w:t>3．规范的管理制度体系</w:t>
      </w:r>
    </w:p>
    <w:p>
      <w:pPr>
        <w:pStyle w:val="57"/>
        <w:outlineLvl w:val="1"/>
      </w:pPr>
      <w:r>
        <w:rPr>
          <w:rFonts w:hint="eastAsia"/>
        </w:rPr>
        <w:t>（1）为做好校内外实训基地建设与管理，确保校企（园）联系渠道畅通，建立健全的管理制度和提供实践氛围，加强校内外专业实习和顶岗实习管理，出台了相关管理制度文件，加强实习单位参与教学及教学改革的力度，主动为企业开展职工培训和技术服务，密切校企合作关系，通过工学结合、校企合作、顶岗实习等方式，落实工学结合的人才培养模式，实现能力培养与素质教育相结合、顶岗实习与就业岗位相结合。</w:t>
      </w:r>
    </w:p>
    <w:p>
      <w:pPr>
        <w:pStyle w:val="57"/>
        <w:outlineLvl w:val="1"/>
      </w:pPr>
      <w:r>
        <w:rPr>
          <w:rFonts w:hint="eastAsia"/>
        </w:rPr>
        <w:t>（2）健全由专业带头人、骨干教师、“双师型”教师、企业技术专家与能工巧匠等组成的专业教学团队。通过集中培训、参加教研活动、听课说课等方式、提高兼职教师的执教能力提高教师的专业教学能力和职业教育教学能力。在《东营科技职业学院兼职教师管理办法》的指导下，院系教学质量督导组对承担教学任务的兼职教师实行过程评价，广泛听取学生意见，加强检查和评价，细化兼职教师考核要求；强化兼职教师的日常管理，建立业务档案，指定专人负责联系，了解兼职教师的思想动态和教学体会，帮助兼职教师领会本专业的教学特色和要求，为专业提高教学质量提供保障。</w:t>
      </w:r>
    </w:p>
    <w:p>
      <w:pPr>
        <w:pStyle w:val="57"/>
        <w:outlineLvl w:val="1"/>
      </w:pPr>
      <w:r>
        <w:rPr>
          <w:rFonts w:hint="eastAsia"/>
        </w:rPr>
        <w:t>（3）为实现对教学做一体化课程的过程考核，引导教师采用过程考核的方式促进学生有效学习。建立了《东营科技职业学院考试管理规定》、《东营科技职业学院关于课程设计和教学设计的指导意见》和考试模式改革相关通知和制度，使课程考核方式真实反映学生完成实际工作任务能力的最佳考试方式。课程考核采用过程考核与结果考核相结合、理论考核与实践考核相结合的模式，每门课程都进行了考核评价方案设计。</w:t>
      </w:r>
    </w:p>
    <w:p>
      <w:pPr>
        <w:pStyle w:val="57"/>
        <w:outlineLvl w:val="1"/>
      </w:pPr>
      <w:r>
        <w:rPr>
          <w:rFonts w:hint="eastAsia"/>
        </w:rPr>
        <w:t>（4）完善顶岗实训管理平台，加强顶岗实习的日常管理和考核，实习有计划、过程有指导、结果有考核。在学院有关制度指导下，完善了相关管理制度；校、园双方共同组成实习领导小组，指导教师共同指导、共同管理；以实习单位考核为主，结合校内指导教师的考核，综合评价学生。</w:t>
      </w:r>
    </w:p>
    <w:p>
      <w:pPr>
        <w:pStyle w:val="55"/>
        <w:outlineLvl w:val="0"/>
      </w:pPr>
      <w:bookmarkStart w:id="107" w:name="_Toc30895"/>
      <w:bookmarkStart w:id="108" w:name="_Toc35871069"/>
      <w:r>
        <w:rPr>
          <w:rFonts w:hint="eastAsia"/>
        </w:rPr>
        <w:t>十四、毕业要求</w:t>
      </w:r>
      <w:bookmarkEnd w:id="107"/>
      <w:bookmarkEnd w:id="108"/>
    </w:p>
    <w:p>
      <w:pPr>
        <w:pStyle w:val="57"/>
        <w:outlineLvl w:val="1"/>
        <w:rPr>
          <w:rFonts w:hAnsiTheme="minorHAnsi" w:cstheme="minorBidi"/>
          <w:bCs/>
          <w:kern w:val="2"/>
        </w:rPr>
      </w:pPr>
      <w:bookmarkStart w:id="109" w:name="_Toc21018"/>
      <w:bookmarkStart w:id="110" w:name="_Toc35871070"/>
      <w:r>
        <w:rPr>
          <w:rFonts w:hint="eastAsia" w:hAnsiTheme="minorHAnsi" w:cstheme="minorBidi"/>
          <w:bCs/>
          <w:kern w:val="2"/>
        </w:rPr>
        <w:t>1.学业考核要求</w:t>
      </w:r>
      <w:bookmarkEnd w:id="109"/>
      <w:bookmarkEnd w:id="110"/>
    </w:p>
    <w:p>
      <w:pPr>
        <w:pStyle w:val="57"/>
        <w:outlineLvl w:val="1"/>
        <w:rPr>
          <w:rFonts w:hAnsiTheme="minorHAnsi" w:cstheme="minorBidi"/>
          <w:bCs/>
          <w:kern w:val="2"/>
        </w:rPr>
      </w:pPr>
      <w:bookmarkStart w:id="111" w:name="_Toc9433873"/>
      <w:bookmarkStart w:id="112" w:name="_Toc9435046"/>
      <w:r>
        <w:rPr>
          <w:rFonts w:hint="eastAsia" w:hAnsiTheme="minorHAnsi" w:cstheme="minorBidi"/>
          <w:bCs/>
          <w:kern w:val="2"/>
        </w:rPr>
        <w:t>培养具有良好的思想道德和身体素质，符合学校规定的德育和体育标准，同时必须完成本培养方案规定的全部教学环节，毕业总学分达到</w:t>
      </w:r>
      <w:r>
        <w:rPr>
          <w:rFonts w:hint="eastAsia" w:hAnsiTheme="minorHAnsi" w:cstheme="minorBidi"/>
          <w:bCs/>
          <w:kern w:val="2"/>
          <w:lang w:val="en-US" w:eastAsia="zh-CN"/>
        </w:rPr>
        <w:t>157</w:t>
      </w:r>
      <w:r>
        <w:rPr>
          <w:rFonts w:hint="eastAsia" w:hAnsiTheme="minorHAnsi" w:cstheme="minorBidi"/>
          <w:bCs/>
          <w:kern w:val="2"/>
        </w:rPr>
        <w:t>学分，其中必修课</w:t>
      </w:r>
      <w:r>
        <w:rPr>
          <w:rFonts w:hint="eastAsia" w:hAnsiTheme="minorHAnsi" w:cstheme="minorBidi"/>
          <w:bCs/>
          <w:kern w:val="2"/>
          <w:highlight w:val="none"/>
        </w:rPr>
        <w:t>13</w:t>
      </w:r>
      <w:r>
        <w:rPr>
          <w:rFonts w:hint="eastAsia" w:hAnsiTheme="minorHAnsi" w:cstheme="minorBidi"/>
          <w:bCs/>
          <w:kern w:val="2"/>
          <w:highlight w:val="none"/>
          <w:lang w:val="en-US" w:eastAsia="zh-CN"/>
        </w:rPr>
        <w:t>9</w:t>
      </w:r>
      <w:r>
        <w:rPr>
          <w:rFonts w:hint="eastAsia" w:hAnsiTheme="minorHAnsi" w:cstheme="minorBidi"/>
          <w:bCs/>
          <w:kern w:val="2"/>
          <w:highlight w:val="none"/>
        </w:rPr>
        <w:t xml:space="preserve"> 学</w:t>
      </w:r>
      <w:r>
        <w:rPr>
          <w:rFonts w:hint="eastAsia" w:hAnsiTheme="minorHAnsi" w:cstheme="minorBidi"/>
          <w:bCs/>
          <w:kern w:val="2"/>
        </w:rPr>
        <w:t>分，选修课为</w:t>
      </w:r>
      <w:r>
        <w:rPr>
          <w:rFonts w:hint="eastAsia" w:hAnsiTheme="minorHAnsi" w:cstheme="minorBidi"/>
          <w:bCs/>
          <w:kern w:val="2"/>
          <w:lang w:val="en-US" w:eastAsia="zh-CN"/>
        </w:rPr>
        <w:t>18</w:t>
      </w:r>
      <w:r>
        <w:rPr>
          <w:rFonts w:hint="eastAsia" w:hAnsiTheme="minorHAnsi" w:cstheme="minorBidi"/>
          <w:bCs/>
          <w:kern w:val="2"/>
        </w:rPr>
        <w:t>学分。</w:t>
      </w:r>
      <w:bookmarkEnd w:id="111"/>
      <w:bookmarkEnd w:id="112"/>
    </w:p>
    <w:p>
      <w:pPr>
        <w:pStyle w:val="57"/>
        <w:outlineLvl w:val="1"/>
        <w:rPr>
          <w:rFonts w:hAnsiTheme="minorHAnsi" w:cstheme="minorBidi"/>
          <w:bCs/>
          <w:kern w:val="2"/>
        </w:rPr>
      </w:pPr>
      <w:bookmarkStart w:id="113" w:name="_Toc14448"/>
      <w:bookmarkStart w:id="114" w:name="_Toc35871071"/>
      <w:r>
        <w:rPr>
          <w:rFonts w:hint="eastAsia" w:hAnsiTheme="minorHAnsi" w:cstheme="minorBidi"/>
          <w:bCs/>
          <w:kern w:val="2"/>
        </w:rPr>
        <w:t>2.证书考取要求</w:t>
      </w:r>
      <w:bookmarkEnd w:id="113"/>
      <w:bookmarkEnd w:id="114"/>
    </w:p>
    <w:p>
      <w:pPr>
        <w:adjustRightInd w:val="0"/>
        <w:snapToGrid w:val="0"/>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本专业实行“双证书1+X</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制度，学生除取得本专业的毕业证书外，学生毕业前还应考取本专业相关的职业资格证书,证书类型情况见表11。</w:t>
      </w:r>
    </w:p>
    <w:p>
      <w:pPr>
        <w:spacing w:line="480" w:lineRule="exact"/>
        <w:jc w:val="center"/>
        <w:outlineLvl w:val="0"/>
        <w:rPr>
          <w:rFonts w:ascii="黑体" w:hAnsi="黑体" w:eastAsia="黑体" w:cstheme="minorEastAsia"/>
          <w:sz w:val="24"/>
        </w:rPr>
      </w:pPr>
      <w:bookmarkStart w:id="115" w:name="_Toc9435048"/>
      <w:bookmarkStart w:id="116" w:name="_Toc9433875"/>
      <w:r>
        <w:rPr>
          <w:rFonts w:hint="eastAsia" w:ascii="黑体" w:hAnsi="黑体" w:eastAsia="黑体" w:cstheme="minorEastAsia"/>
          <w:sz w:val="24"/>
        </w:rPr>
        <w:t>表11 学前教育专业相关证书类型表</w:t>
      </w:r>
      <w:bookmarkEnd w:id="115"/>
      <w:bookmarkEnd w:id="116"/>
    </w:p>
    <w:tbl>
      <w:tblPr>
        <w:tblStyle w:val="17"/>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277"/>
        <w:gridCol w:w="1678"/>
        <w:gridCol w:w="1167"/>
        <w:gridCol w:w="1377"/>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61" w:type="dxa"/>
            <w:tcBorders>
              <w:top w:val="single" w:color="auto" w:sz="12" w:space="0"/>
              <w:left w:val="single" w:color="auto" w:sz="12" w:space="0"/>
            </w:tcBorders>
            <w:vAlign w:val="center"/>
          </w:tcPr>
          <w:p>
            <w:pPr>
              <w:jc w:val="center"/>
              <w:rPr>
                <w:b/>
                <w:color w:val="auto"/>
                <w:szCs w:val="21"/>
              </w:rPr>
            </w:pPr>
            <w:bookmarkStart w:id="117" w:name="_Toc9435049"/>
            <w:bookmarkStart w:id="118" w:name="_Toc9433876"/>
            <w:r>
              <w:rPr>
                <w:rFonts w:hint="eastAsia"/>
                <w:b/>
                <w:color w:val="auto"/>
                <w:szCs w:val="21"/>
              </w:rPr>
              <w:t>类别</w:t>
            </w:r>
          </w:p>
        </w:tc>
        <w:tc>
          <w:tcPr>
            <w:tcW w:w="2277" w:type="dxa"/>
            <w:tcBorders>
              <w:top w:val="single" w:color="auto" w:sz="12" w:space="0"/>
            </w:tcBorders>
            <w:vAlign w:val="center"/>
          </w:tcPr>
          <w:p>
            <w:pPr>
              <w:jc w:val="center"/>
              <w:rPr>
                <w:b/>
                <w:color w:val="auto"/>
                <w:szCs w:val="21"/>
              </w:rPr>
            </w:pPr>
            <w:r>
              <w:rPr>
                <w:rFonts w:hint="eastAsia"/>
                <w:b/>
                <w:color w:val="auto"/>
                <w:szCs w:val="21"/>
              </w:rPr>
              <w:t>证书名称</w:t>
            </w:r>
          </w:p>
        </w:tc>
        <w:tc>
          <w:tcPr>
            <w:tcW w:w="1678" w:type="dxa"/>
            <w:tcBorders>
              <w:top w:val="single" w:color="auto" w:sz="12" w:space="0"/>
            </w:tcBorders>
            <w:vAlign w:val="center"/>
          </w:tcPr>
          <w:p>
            <w:pPr>
              <w:jc w:val="center"/>
              <w:rPr>
                <w:b/>
                <w:color w:val="auto"/>
                <w:szCs w:val="21"/>
              </w:rPr>
            </w:pPr>
            <w:r>
              <w:rPr>
                <w:rFonts w:hint="eastAsia"/>
                <w:b/>
                <w:color w:val="auto"/>
                <w:szCs w:val="21"/>
              </w:rPr>
              <w:t>发证机关</w:t>
            </w:r>
          </w:p>
        </w:tc>
        <w:tc>
          <w:tcPr>
            <w:tcW w:w="1167" w:type="dxa"/>
            <w:tcBorders>
              <w:top w:val="single" w:color="auto" w:sz="12" w:space="0"/>
            </w:tcBorders>
            <w:vAlign w:val="center"/>
          </w:tcPr>
          <w:p>
            <w:pPr>
              <w:jc w:val="center"/>
              <w:rPr>
                <w:b/>
                <w:color w:val="auto"/>
                <w:szCs w:val="21"/>
              </w:rPr>
            </w:pPr>
            <w:r>
              <w:rPr>
                <w:rFonts w:hint="eastAsia"/>
                <w:b/>
                <w:color w:val="auto"/>
                <w:szCs w:val="21"/>
              </w:rPr>
              <w:t>等级</w:t>
            </w:r>
          </w:p>
        </w:tc>
        <w:tc>
          <w:tcPr>
            <w:tcW w:w="1377" w:type="dxa"/>
            <w:tcBorders>
              <w:top w:val="single" w:color="auto" w:sz="12" w:space="0"/>
            </w:tcBorders>
            <w:vAlign w:val="center"/>
          </w:tcPr>
          <w:p>
            <w:pPr>
              <w:jc w:val="center"/>
              <w:rPr>
                <w:b/>
                <w:color w:val="auto"/>
                <w:szCs w:val="21"/>
              </w:rPr>
            </w:pPr>
            <w:r>
              <w:rPr>
                <w:rFonts w:hint="eastAsia"/>
                <w:b/>
                <w:color w:val="auto"/>
                <w:szCs w:val="21"/>
              </w:rPr>
              <w:t>考证时间</w:t>
            </w:r>
          </w:p>
        </w:tc>
        <w:tc>
          <w:tcPr>
            <w:tcW w:w="898" w:type="dxa"/>
            <w:tcBorders>
              <w:top w:val="single" w:color="auto" w:sz="12" w:space="0"/>
              <w:right w:val="single" w:color="auto" w:sz="12" w:space="0"/>
            </w:tcBorders>
            <w:vAlign w:val="center"/>
          </w:tcPr>
          <w:p>
            <w:pPr>
              <w:jc w:val="center"/>
              <w:rPr>
                <w:b/>
                <w:color w:val="auto"/>
                <w:szCs w:val="21"/>
              </w:rPr>
            </w:pPr>
            <w:r>
              <w:rPr>
                <w:rFonts w:hint="eastAsia"/>
                <w:b/>
                <w:color w:val="auto"/>
                <w:szCs w:val="21"/>
              </w:rPr>
              <w:t>取证要求（选、必考）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left w:val="single" w:color="auto" w:sz="12" w:space="0"/>
            </w:tcBorders>
            <w:vAlign w:val="center"/>
          </w:tcPr>
          <w:p>
            <w:pPr>
              <w:jc w:val="center"/>
              <w:rPr>
                <w:rFonts w:asciiTheme="minorEastAsia" w:hAnsiTheme="minorEastAsia" w:cstheme="minorEastAsia"/>
                <w:b/>
                <w:color w:val="auto"/>
                <w:szCs w:val="21"/>
              </w:rPr>
            </w:pPr>
            <w:r>
              <w:rPr>
                <w:rFonts w:hint="eastAsia" w:asciiTheme="minorEastAsia" w:hAnsiTheme="minorEastAsia" w:cstheme="minorEastAsia"/>
                <w:b/>
                <w:color w:val="auto"/>
                <w:szCs w:val="21"/>
              </w:rPr>
              <w:t>通用型证书</w:t>
            </w:r>
          </w:p>
        </w:tc>
        <w:tc>
          <w:tcPr>
            <w:tcW w:w="2277" w:type="dxa"/>
            <w:vAlign w:val="center"/>
          </w:tcPr>
          <w:p>
            <w:pPr>
              <w:jc w:val="center"/>
              <w:rPr>
                <w:color w:val="auto"/>
                <w:szCs w:val="21"/>
              </w:rPr>
            </w:pPr>
            <w:r>
              <w:rPr>
                <w:rFonts w:hint="eastAsia"/>
                <w:color w:val="auto"/>
                <w:szCs w:val="21"/>
              </w:rPr>
              <w:t>山东高等学校计算机考试合格证书</w:t>
            </w:r>
          </w:p>
        </w:tc>
        <w:tc>
          <w:tcPr>
            <w:tcW w:w="1678" w:type="dxa"/>
            <w:vAlign w:val="center"/>
          </w:tcPr>
          <w:p>
            <w:pPr>
              <w:jc w:val="center"/>
              <w:rPr>
                <w:color w:val="auto"/>
                <w:szCs w:val="21"/>
              </w:rPr>
            </w:pPr>
            <w:r>
              <w:rPr>
                <w:rFonts w:hint="eastAsia"/>
                <w:color w:val="auto"/>
                <w:szCs w:val="21"/>
              </w:rPr>
              <w:t>省教育厅</w:t>
            </w:r>
          </w:p>
        </w:tc>
        <w:tc>
          <w:tcPr>
            <w:tcW w:w="1167" w:type="dxa"/>
            <w:vAlign w:val="center"/>
          </w:tcPr>
          <w:p>
            <w:pPr>
              <w:jc w:val="center"/>
              <w:rPr>
                <w:color w:val="auto"/>
                <w:szCs w:val="21"/>
              </w:rPr>
            </w:pPr>
            <w:r>
              <w:rPr>
                <w:rFonts w:hint="eastAsia"/>
                <w:color w:val="auto"/>
                <w:szCs w:val="21"/>
              </w:rPr>
              <w:t>/</w:t>
            </w:r>
          </w:p>
        </w:tc>
        <w:tc>
          <w:tcPr>
            <w:tcW w:w="1377" w:type="dxa"/>
            <w:vAlign w:val="center"/>
          </w:tcPr>
          <w:p>
            <w:pPr>
              <w:jc w:val="center"/>
              <w:rPr>
                <w:color w:val="auto"/>
                <w:szCs w:val="21"/>
              </w:rPr>
            </w:pPr>
            <w:r>
              <w:rPr>
                <w:rFonts w:hint="eastAsia" w:ascii="宋体" w:hAnsi="宋体"/>
                <w:color w:val="auto"/>
                <w:szCs w:val="21"/>
              </w:rPr>
              <w:t>第二、三、四、五学期</w:t>
            </w:r>
          </w:p>
        </w:tc>
        <w:tc>
          <w:tcPr>
            <w:tcW w:w="898" w:type="dxa"/>
            <w:tcBorders>
              <w:right w:val="single" w:color="auto" w:sz="12" w:space="0"/>
            </w:tcBorders>
            <w:vAlign w:val="center"/>
          </w:tcPr>
          <w:p>
            <w:pPr>
              <w:jc w:val="center"/>
              <w:rPr>
                <w:color w:val="auto"/>
                <w:szCs w:val="21"/>
              </w:rPr>
            </w:pPr>
            <w:r>
              <w:rPr>
                <w:rFonts w:hint="eastAsia"/>
                <w:color w:val="auto"/>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single" w:color="auto" w:sz="12" w:space="0"/>
            </w:tcBorders>
            <w:vAlign w:val="center"/>
          </w:tcPr>
          <w:p>
            <w:pPr>
              <w:jc w:val="center"/>
              <w:rPr>
                <w:rFonts w:asciiTheme="minorEastAsia" w:hAnsiTheme="minorEastAsia" w:cstheme="minorEastAsia"/>
                <w:b/>
                <w:color w:val="auto"/>
                <w:szCs w:val="21"/>
              </w:rPr>
            </w:pPr>
          </w:p>
        </w:tc>
        <w:tc>
          <w:tcPr>
            <w:tcW w:w="2277" w:type="dxa"/>
            <w:vAlign w:val="center"/>
          </w:tcPr>
          <w:p>
            <w:pPr>
              <w:jc w:val="center"/>
              <w:rPr>
                <w:color w:val="auto"/>
                <w:szCs w:val="21"/>
              </w:rPr>
            </w:pPr>
            <w:r>
              <w:rPr>
                <w:rFonts w:hint="eastAsia"/>
                <w:color w:val="auto"/>
                <w:szCs w:val="21"/>
              </w:rPr>
              <w:t>全国职场英语证书</w:t>
            </w:r>
          </w:p>
        </w:tc>
        <w:tc>
          <w:tcPr>
            <w:tcW w:w="1678" w:type="dxa"/>
            <w:vAlign w:val="center"/>
          </w:tcPr>
          <w:p>
            <w:pPr>
              <w:jc w:val="center"/>
              <w:rPr>
                <w:color w:val="auto"/>
                <w:szCs w:val="21"/>
              </w:rPr>
            </w:pPr>
            <w:r>
              <w:rPr>
                <w:rFonts w:hint="eastAsia"/>
                <w:color w:val="auto"/>
                <w:szCs w:val="21"/>
              </w:rPr>
              <w:t>省教育厅</w:t>
            </w:r>
          </w:p>
        </w:tc>
        <w:tc>
          <w:tcPr>
            <w:tcW w:w="1167" w:type="dxa"/>
            <w:vAlign w:val="center"/>
          </w:tcPr>
          <w:p>
            <w:pPr>
              <w:jc w:val="center"/>
              <w:rPr>
                <w:color w:val="auto"/>
                <w:szCs w:val="21"/>
              </w:rPr>
            </w:pPr>
            <w:r>
              <w:rPr>
                <w:rFonts w:hint="eastAsia"/>
                <w:color w:val="auto"/>
                <w:szCs w:val="21"/>
              </w:rPr>
              <w:t>/</w:t>
            </w:r>
          </w:p>
        </w:tc>
        <w:tc>
          <w:tcPr>
            <w:tcW w:w="1377" w:type="dxa"/>
            <w:vAlign w:val="center"/>
          </w:tcPr>
          <w:p>
            <w:pPr>
              <w:jc w:val="center"/>
              <w:rPr>
                <w:color w:val="auto"/>
                <w:szCs w:val="21"/>
              </w:rPr>
            </w:pPr>
            <w:r>
              <w:rPr>
                <w:rFonts w:hint="eastAsia" w:ascii="宋体" w:hAnsi="宋体"/>
                <w:color w:val="auto"/>
                <w:szCs w:val="21"/>
              </w:rPr>
              <w:t>第二、三、四、五学期</w:t>
            </w:r>
          </w:p>
        </w:tc>
        <w:tc>
          <w:tcPr>
            <w:tcW w:w="898" w:type="dxa"/>
            <w:tcBorders>
              <w:right w:val="single" w:color="auto" w:sz="12" w:space="0"/>
            </w:tcBorders>
            <w:vAlign w:val="center"/>
          </w:tcPr>
          <w:p>
            <w:pPr>
              <w:jc w:val="center"/>
              <w:rPr>
                <w:color w:val="auto"/>
                <w:szCs w:val="21"/>
              </w:rPr>
            </w:pPr>
            <w:r>
              <w:rPr>
                <w:rFonts w:hint="eastAsia"/>
                <w:color w:val="auto"/>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single" w:color="auto" w:sz="12" w:space="0"/>
            </w:tcBorders>
            <w:vAlign w:val="center"/>
          </w:tcPr>
          <w:p>
            <w:pPr>
              <w:jc w:val="center"/>
              <w:rPr>
                <w:rFonts w:asciiTheme="minorEastAsia" w:hAnsiTheme="minorEastAsia" w:cstheme="minorEastAsia"/>
                <w:b/>
                <w:color w:val="auto"/>
                <w:szCs w:val="21"/>
              </w:rPr>
            </w:pPr>
          </w:p>
        </w:tc>
        <w:tc>
          <w:tcPr>
            <w:tcW w:w="2277"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普通话水平测试等级证书</w:t>
            </w:r>
          </w:p>
        </w:tc>
        <w:tc>
          <w:tcPr>
            <w:tcW w:w="1678" w:type="dxa"/>
            <w:vAlign w:val="center"/>
          </w:tcPr>
          <w:p>
            <w:pPr>
              <w:spacing w:line="440" w:lineRule="exact"/>
              <w:ind w:firstLine="105" w:firstLineChars="50"/>
              <w:jc w:val="center"/>
              <w:rPr>
                <w:rFonts w:ascii="宋体" w:hAnsi="宋体" w:cs="宋体"/>
                <w:color w:val="auto"/>
                <w:szCs w:val="21"/>
              </w:rPr>
            </w:pPr>
            <w:r>
              <w:rPr>
                <w:rFonts w:hint="eastAsia" w:ascii="宋体" w:hAnsi="宋体" w:cs="宋体"/>
                <w:color w:val="auto"/>
                <w:szCs w:val="21"/>
              </w:rPr>
              <w:t>省语委</w:t>
            </w:r>
          </w:p>
        </w:tc>
        <w:tc>
          <w:tcPr>
            <w:tcW w:w="1167" w:type="dxa"/>
            <w:vAlign w:val="center"/>
          </w:tcPr>
          <w:p>
            <w:pPr>
              <w:jc w:val="center"/>
              <w:rPr>
                <w:rFonts w:ascii="宋体" w:hAnsi="宋体"/>
                <w:color w:val="auto"/>
                <w:szCs w:val="21"/>
              </w:rPr>
            </w:pPr>
            <w:r>
              <w:rPr>
                <w:rFonts w:hint="eastAsia" w:ascii="宋体" w:hAnsi="宋体"/>
                <w:color w:val="auto"/>
                <w:szCs w:val="21"/>
              </w:rPr>
              <w:t>二级甲等</w:t>
            </w:r>
          </w:p>
        </w:tc>
        <w:tc>
          <w:tcPr>
            <w:tcW w:w="1377" w:type="dxa"/>
            <w:vAlign w:val="center"/>
          </w:tcPr>
          <w:p>
            <w:pPr>
              <w:jc w:val="center"/>
              <w:rPr>
                <w:rFonts w:ascii="宋体" w:hAnsi="宋体"/>
                <w:color w:val="auto"/>
                <w:szCs w:val="21"/>
              </w:rPr>
            </w:pPr>
            <w:r>
              <w:rPr>
                <w:rFonts w:hint="eastAsia" w:ascii="宋体" w:hAnsi="宋体"/>
                <w:color w:val="auto"/>
                <w:szCs w:val="21"/>
              </w:rPr>
              <w:t>第二、三、四、五学期</w:t>
            </w:r>
          </w:p>
        </w:tc>
        <w:tc>
          <w:tcPr>
            <w:tcW w:w="898" w:type="dxa"/>
            <w:tcBorders>
              <w:right w:val="single" w:color="auto" w:sz="12"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tcBorders>
              <w:left w:val="single" w:color="auto" w:sz="12" w:space="0"/>
            </w:tcBorders>
            <w:vAlign w:val="center"/>
          </w:tcPr>
          <w:p>
            <w:pPr>
              <w:jc w:val="center"/>
              <w:rPr>
                <w:rFonts w:asciiTheme="minorEastAsia" w:hAnsiTheme="minorEastAsia" w:cstheme="minorEastAsia"/>
                <w:b/>
                <w:color w:val="auto"/>
                <w:szCs w:val="21"/>
              </w:rPr>
            </w:pPr>
            <w:r>
              <w:rPr>
                <w:rFonts w:hint="eastAsia" w:asciiTheme="minorEastAsia" w:hAnsiTheme="minorEastAsia" w:cstheme="minorEastAsia"/>
                <w:b/>
                <w:color w:val="auto"/>
                <w:szCs w:val="21"/>
              </w:rPr>
              <w:t>职业资格证书</w:t>
            </w:r>
          </w:p>
        </w:tc>
        <w:tc>
          <w:tcPr>
            <w:tcW w:w="2277" w:type="dxa"/>
            <w:vAlign w:val="center"/>
          </w:tcPr>
          <w:p>
            <w:pPr>
              <w:spacing w:line="360" w:lineRule="auto"/>
              <w:jc w:val="center"/>
              <w:rPr>
                <w:color w:val="auto"/>
                <w:szCs w:val="21"/>
              </w:rPr>
            </w:pPr>
            <w:r>
              <w:rPr>
                <w:rFonts w:hint="eastAsia"/>
                <w:color w:val="auto"/>
                <w:szCs w:val="21"/>
              </w:rPr>
              <w:t>安检证书</w:t>
            </w:r>
          </w:p>
        </w:tc>
        <w:tc>
          <w:tcPr>
            <w:tcW w:w="1678" w:type="dxa"/>
            <w:vAlign w:val="center"/>
          </w:tcPr>
          <w:p>
            <w:pPr>
              <w:jc w:val="center"/>
              <w:rPr>
                <w:color w:val="auto"/>
                <w:szCs w:val="21"/>
              </w:rPr>
            </w:pPr>
            <w:r>
              <w:rPr>
                <w:rFonts w:hint="eastAsia"/>
                <w:color w:val="auto"/>
                <w:szCs w:val="21"/>
              </w:rPr>
              <w:t>地方人力资源和社会保障部</w:t>
            </w:r>
          </w:p>
        </w:tc>
        <w:tc>
          <w:tcPr>
            <w:tcW w:w="1167" w:type="dxa"/>
            <w:vAlign w:val="center"/>
          </w:tcPr>
          <w:p>
            <w:pPr>
              <w:jc w:val="center"/>
              <w:rPr>
                <w:color w:val="auto"/>
                <w:szCs w:val="21"/>
              </w:rPr>
            </w:pPr>
            <w:r>
              <w:rPr>
                <w:rFonts w:hint="eastAsia"/>
                <w:color w:val="auto"/>
                <w:szCs w:val="21"/>
              </w:rPr>
              <w:t>/</w:t>
            </w:r>
          </w:p>
        </w:tc>
        <w:tc>
          <w:tcPr>
            <w:tcW w:w="1377" w:type="dxa"/>
            <w:vAlign w:val="center"/>
          </w:tcPr>
          <w:p>
            <w:pPr>
              <w:jc w:val="center"/>
              <w:rPr>
                <w:color w:val="auto"/>
                <w:szCs w:val="21"/>
              </w:rPr>
            </w:pPr>
            <w:r>
              <w:rPr>
                <w:rFonts w:hint="eastAsia"/>
                <w:color w:val="auto"/>
                <w:szCs w:val="21"/>
              </w:rPr>
              <w:t>第三、四、五、六学期</w:t>
            </w:r>
          </w:p>
        </w:tc>
        <w:tc>
          <w:tcPr>
            <w:tcW w:w="898" w:type="dxa"/>
            <w:tcBorders>
              <w:right w:val="single" w:color="auto" w:sz="12" w:space="0"/>
            </w:tcBorders>
            <w:vAlign w:val="center"/>
          </w:tcPr>
          <w:p>
            <w:pPr>
              <w:jc w:val="center"/>
              <w:rPr>
                <w:color w:val="auto"/>
                <w:szCs w:val="21"/>
              </w:rPr>
            </w:pPr>
            <w:r>
              <w:rPr>
                <w:rFonts w:hint="eastAsia" w:ascii="宋体" w:hAnsi="宋体" w:cs="宋体"/>
                <w:color w:val="auto"/>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tcBorders>
              <w:left w:val="single" w:color="auto" w:sz="12" w:space="0"/>
              <w:bottom w:val="single" w:color="auto" w:sz="12" w:space="0"/>
            </w:tcBorders>
            <w:vAlign w:val="center"/>
          </w:tcPr>
          <w:p>
            <w:pPr>
              <w:jc w:val="center"/>
              <w:rPr>
                <w:rFonts w:asciiTheme="minorEastAsia" w:hAnsiTheme="minorEastAsia" w:cstheme="minorEastAsia"/>
                <w:b/>
                <w:color w:val="auto"/>
                <w:szCs w:val="21"/>
              </w:rPr>
            </w:pPr>
          </w:p>
        </w:tc>
        <w:tc>
          <w:tcPr>
            <w:tcW w:w="2277" w:type="dxa"/>
            <w:tcBorders>
              <w:bottom w:val="single" w:color="auto" w:sz="12" w:space="0"/>
            </w:tcBorders>
            <w:vAlign w:val="center"/>
          </w:tcPr>
          <w:p>
            <w:pPr>
              <w:spacing w:line="360" w:lineRule="auto"/>
              <w:jc w:val="center"/>
              <w:rPr>
                <w:color w:val="auto"/>
                <w:szCs w:val="21"/>
              </w:rPr>
            </w:pPr>
            <w:r>
              <w:rPr>
                <w:rFonts w:hint="eastAsia"/>
                <w:color w:val="auto"/>
                <w:szCs w:val="21"/>
              </w:rPr>
              <w:t>茶艺师职业资格证书</w:t>
            </w:r>
          </w:p>
        </w:tc>
        <w:tc>
          <w:tcPr>
            <w:tcW w:w="1678" w:type="dxa"/>
            <w:tcBorders>
              <w:bottom w:val="single" w:color="auto" w:sz="12" w:space="0"/>
            </w:tcBorders>
            <w:vAlign w:val="center"/>
          </w:tcPr>
          <w:p>
            <w:pPr>
              <w:jc w:val="center"/>
              <w:rPr>
                <w:color w:val="auto"/>
                <w:szCs w:val="21"/>
              </w:rPr>
            </w:pPr>
            <w:r>
              <w:rPr>
                <w:rFonts w:hint="eastAsia"/>
                <w:color w:val="auto"/>
                <w:szCs w:val="21"/>
              </w:rPr>
              <w:t>地方人力资源和社会保障部</w:t>
            </w:r>
          </w:p>
        </w:tc>
        <w:tc>
          <w:tcPr>
            <w:tcW w:w="1167" w:type="dxa"/>
            <w:tcBorders>
              <w:bottom w:val="single" w:color="auto" w:sz="12" w:space="0"/>
            </w:tcBorders>
            <w:vAlign w:val="center"/>
          </w:tcPr>
          <w:p>
            <w:pPr>
              <w:jc w:val="center"/>
              <w:rPr>
                <w:color w:val="auto"/>
                <w:szCs w:val="21"/>
              </w:rPr>
            </w:pPr>
            <w:r>
              <w:rPr>
                <w:rFonts w:hint="eastAsia"/>
                <w:color w:val="auto"/>
                <w:szCs w:val="21"/>
              </w:rPr>
              <w:t>/</w:t>
            </w:r>
          </w:p>
        </w:tc>
        <w:tc>
          <w:tcPr>
            <w:tcW w:w="1377" w:type="dxa"/>
            <w:tcBorders>
              <w:bottom w:val="single" w:color="auto" w:sz="12" w:space="0"/>
            </w:tcBorders>
            <w:vAlign w:val="center"/>
          </w:tcPr>
          <w:p>
            <w:pPr>
              <w:jc w:val="center"/>
              <w:rPr>
                <w:color w:val="auto"/>
                <w:szCs w:val="21"/>
              </w:rPr>
            </w:pPr>
            <w:r>
              <w:rPr>
                <w:rFonts w:hint="eastAsia"/>
                <w:color w:val="auto"/>
                <w:szCs w:val="21"/>
              </w:rPr>
              <w:t>第三、四、五、六学期</w:t>
            </w:r>
          </w:p>
        </w:tc>
        <w:tc>
          <w:tcPr>
            <w:tcW w:w="898" w:type="dxa"/>
            <w:tcBorders>
              <w:bottom w:val="single" w:color="auto" w:sz="12" w:space="0"/>
              <w:right w:val="single" w:color="auto" w:sz="12" w:space="0"/>
            </w:tcBorders>
            <w:vAlign w:val="center"/>
          </w:tcPr>
          <w:p>
            <w:pPr>
              <w:jc w:val="center"/>
              <w:rPr>
                <w:color w:val="auto"/>
                <w:szCs w:val="21"/>
              </w:rPr>
            </w:pPr>
            <w:r>
              <w:rPr>
                <w:rFonts w:hint="eastAsia" w:ascii="宋体" w:hAnsi="宋体" w:cs="宋体"/>
                <w:color w:val="auto"/>
                <w:szCs w:val="21"/>
              </w:rPr>
              <w:t>选考</w:t>
            </w:r>
          </w:p>
        </w:tc>
      </w:tr>
      <w:bookmarkEnd w:id="117"/>
      <w:bookmarkEnd w:id="118"/>
    </w:tbl>
    <w:p>
      <w:pPr>
        <w:pStyle w:val="55"/>
        <w:outlineLvl w:val="0"/>
      </w:pPr>
      <w:bookmarkStart w:id="119" w:name="_Toc35871072"/>
      <w:bookmarkStart w:id="120" w:name="_Toc18199"/>
      <w:r>
        <w:rPr>
          <w:rFonts w:hint="eastAsia"/>
        </w:rPr>
        <w:t>十五、继续专业学习深造建议</w:t>
      </w:r>
      <w:bookmarkEnd w:id="119"/>
      <w:bookmarkEnd w:id="120"/>
    </w:p>
    <w:p>
      <w:pPr>
        <w:pStyle w:val="14"/>
        <w:widowControl w:val="0"/>
        <w:adjustRightInd w:val="0"/>
        <w:snapToGri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为体现终身学习理念，明确本专业毕业生继续学习的渠道和接受更高层次教育的专业面向。</w:t>
      </w:r>
    </w:p>
    <w:p>
      <w:p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本科：交通运输类，铁道运输类。</w:t>
      </w:r>
    </w:p>
    <w:sectPr>
      <w:footerReference r:id="rId7" w:type="default"/>
      <w:pgSz w:w="11906" w:h="16838"/>
      <w:pgMar w:top="1440" w:right="1416" w:bottom="1440" w:left="1800" w:header="851" w:footer="85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73062"/>
    </w:sdtPr>
    <w:sdtContent>
      <w:p>
        <w:pPr>
          <w:pStyle w:val="9"/>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15C3E"/>
    <w:multiLevelType w:val="singleLevel"/>
    <w:tmpl w:val="87915C3E"/>
    <w:lvl w:ilvl="0" w:tentative="0">
      <w:start w:val="2"/>
      <w:numFmt w:val="decimal"/>
      <w:suff w:val="nothing"/>
      <w:lvlText w:val="（%1）"/>
      <w:lvlJc w:val="left"/>
    </w:lvl>
  </w:abstractNum>
  <w:abstractNum w:abstractNumId="1">
    <w:nsid w:val="971B8A34"/>
    <w:multiLevelType w:val="singleLevel"/>
    <w:tmpl w:val="971B8A34"/>
    <w:lvl w:ilvl="0" w:tentative="0">
      <w:start w:val="13"/>
      <w:numFmt w:val="chineseCounting"/>
      <w:suff w:val="nothing"/>
      <w:lvlText w:val="%1、"/>
      <w:lvlJc w:val="left"/>
      <w:rPr>
        <w:rFonts w:hint="eastAsia"/>
      </w:rPr>
    </w:lvl>
  </w:abstractNum>
  <w:abstractNum w:abstractNumId="2">
    <w:nsid w:val="E7F7E3F3"/>
    <w:multiLevelType w:val="singleLevel"/>
    <w:tmpl w:val="E7F7E3F3"/>
    <w:lvl w:ilvl="0" w:tentative="0">
      <w:start w:val="5"/>
      <w:numFmt w:val="decimal"/>
      <w:suff w:val="nothing"/>
      <w:lvlText w:val="%1、"/>
      <w:lvlJc w:val="left"/>
    </w:lvl>
  </w:abstractNum>
  <w:abstractNum w:abstractNumId="3">
    <w:nsid w:val="FA878BDF"/>
    <w:multiLevelType w:val="singleLevel"/>
    <w:tmpl w:val="FA878BDF"/>
    <w:lvl w:ilvl="0" w:tentative="0">
      <w:start w:val="9"/>
      <w:numFmt w:val="chineseCounting"/>
      <w:suff w:val="nothing"/>
      <w:lvlText w:val="%1、"/>
      <w:lvlJc w:val="left"/>
      <w:rPr>
        <w:rFonts w:hint="eastAsia"/>
      </w:rPr>
    </w:lvl>
  </w:abstractNum>
  <w:abstractNum w:abstractNumId="4">
    <w:nsid w:val="0119D201"/>
    <w:multiLevelType w:val="singleLevel"/>
    <w:tmpl w:val="0119D201"/>
    <w:lvl w:ilvl="0" w:tentative="0">
      <w:start w:val="3"/>
      <w:numFmt w:val="decimal"/>
      <w:lvlText w:val="%1."/>
      <w:lvlJc w:val="left"/>
      <w:pPr>
        <w:tabs>
          <w:tab w:val="left" w:pos="312"/>
        </w:tabs>
      </w:pPr>
    </w:lvl>
  </w:abstractNum>
  <w:abstractNum w:abstractNumId="5">
    <w:nsid w:val="1AD4A5B8"/>
    <w:multiLevelType w:val="singleLevel"/>
    <w:tmpl w:val="1AD4A5B8"/>
    <w:lvl w:ilvl="0" w:tentative="0">
      <w:start w:val="5"/>
      <w:numFmt w:val="chineseCounting"/>
      <w:suff w:val="nothing"/>
      <w:lvlText w:val="%1、"/>
      <w:lvlJc w:val="left"/>
      <w:rPr>
        <w:rFonts w:hint="eastAsia"/>
      </w:rPr>
    </w:lvl>
  </w:abstractNum>
  <w:abstractNum w:abstractNumId="6">
    <w:nsid w:val="281E207D"/>
    <w:multiLevelType w:val="singleLevel"/>
    <w:tmpl w:val="281E207D"/>
    <w:lvl w:ilvl="0" w:tentative="0">
      <w:start w:val="1"/>
      <w:numFmt w:val="decimal"/>
      <w:suff w:val="nothing"/>
      <w:lvlText w:val="%1、"/>
      <w:lvlJc w:val="left"/>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34"/>
    <w:rsid w:val="000020B8"/>
    <w:rsid w:val="00004563"/>
    <w:rsid w:val="0000782A"/>
    <w:rsid w:val="0001316F"/>
    <w:rsid w:val="00025A18"/>
    <w:rsid w:val="0002675A"/>
    <w:rsid w:val="000317F8"/>
    <w:rsid w:val="000326A4"/>
    <w:rsid w:val="00040EA6"/>
    <w:rsid w:val="000466B6"/>
    <w:rsid w:val="00047304"/>
    <w:rsid w:val="00050CE3"/>
    <w:rsid w:val="0005257F"/>
    <w:rsid w:val="00055744"/>
    <w:rsid w:val="00055C9D"/>
    <w:rsid w:val="0005695A"/>
    <w:rsid w:val="00063BD8"/>
    <w:rsid w:val="000659B9"/>
    <w:rsid w:val="00066D50"/>
    <w:rsid w:val="00077979"/>
    <w:rsid w:val="000814A8"/>
    <w:rsid w:val="000914CE"/>
    <w:rsid w:val="00091B4B"/>
    <w:rsid w:val="000925CC"/>
    <w:rsid w:val="00093018"/>
    <w:rsid w:val="00093C0C"/>
    <w:rsid w:val="00095551"/>
    <w:rsid w:val="000973D4"/>
    <w:rsid w:val="000A14CC"/>
    <w:rsid w:val="000A3716"/>
    <w:rsid w:val="000B05EA"/>
    <w:rsid w:val="000B56AE"/>
    <w:rsid w:val="000B615F"/>
    <w:rsid w:val="000B7414"/>
    <w:rsid w:val="000C0D62"/>
    <w:rsid w:val="000C2DA7"/>
    <w:rsid w:val="000C43F1"/>
    <w:rsid w:val="000C5E42"/>
    <w:rsid w:val="000D4AF3"/>
    <w:rsid w:val="000D6BDF"/>
    <w:rsid w:val="000E086E"/>
    <w:rsid w:val="000E368B"/>
    <w:rsid w:val="000E44E1"/>
    <w:rsid w:val="000F1588"/>
    <w:rsid w:val="000F457B"/>
    <w:rsid w:val="000F5AEC"/>
    <w:rsid w:val="00102D2F"/>
    <w:rsid w:val="00111ECD"/>
    <w:rsid w:val="001239FB"/>
    <w:rsid w:val="0012508F"/>
    <w:rsid w:val="001261BF"/>
    <w:rsid w:val="00126775"/>
    <w:rsid w:val="001342B1"/>
    <w:rsid w:val="00135297"/>
    <w:rsid w:val="00135873"/>
    <w:rsid w:val="00140057"/>
    <w:rsid w:val="001417DD"/>
    <w:rsid w:val="00141F2A"/>
    <w:rsid w:val="00144E21"/>
    <w:rsid w:val="001455D0"/>
    <w:rsid w:val="00145631"/>
    <w:rsid w:val="00153744"/>
    <w:rsid w:val="001540BE"/>
    <w:rsid w:val="0017021F"/>
    <w:rsid w:val="001723FC"/>
    <w:rsid w:val="0017623B"/>
    <w:rsid w:val="00180B30"/>
    <w:rsid w:val="00182E36"/>
    <w:rsid w:val="0019093C"/>
    <w:rsid w:val="00191393"/>
    <w:rsid w:val="00192732"/>
    <w:rsid w:val="001A3984"/>
    <w:rsid w:val="001C0D5A"/>
    <w:rsid w:val="001C29FC"/>
    <w:rsid w:val="001C6745"/>
    <w:rsid w:val="001D2489"/>
    <w:rsid w:val="001D3DAC"/>
    <w:rsid w:val="001D42F9"/>
    <w:rsid w:val="001D4E6F"/>
    <w:rsid w:val="001D6F93"/>
    <w:rsid w:val="001D7981"/>
    <w:rsid w:val="001D7EB5"/>
    <w:rsid w:val="001F05F6"/>
    <w:rsid w:val="001F110C"/>
    <w:rsid w:val="001F454B"/>
    <w:rsid w:val="001F63BC"/>
    <w:rsid w:val="00202527"/>
    <w:rsid w:val="00203021"/>
    <w:rsid w:val="002038A8"/>
    <w:rsid w:val="00207E04"/>
    <w:rsid w:val="002105F9"/>
    <w:rsid w:val="002149E5"/>
    <w:rsid w:val="00215301"/>
    <w:rsid w:val="0021536F"/>
    <w:rsid w:val="00215965"/>
    <w:rsid w:val="002179AD"/>
    <w:rsid w:val="00220812"/>
    <w:rsid w:val="00221C8D"/>
    <w:rsid w:val="002242F7"/>
    <w:rsid w:val="00227137"/>
    <w:rsid w:val="00232386"/>
    <w:rsid w:val="00233B63"/>
    <w:rsid w:val="0023689F"/>
    <w:rsid w:val="00250CC9"/>
    <w:rsid w:val="0025165F"/>
    <w:rsid w:val="00251763"/>
    <w:rsid w:val="00252504"/>
    <w:rsid w:val="002534E5"/>
    <w:rsid w:val="00255CAD"/>
    <w:rsid w:val="00257CE9"/>
    <w:rsid w:val="00264996"/>
    <w:rsid w:val="00266DEA"/>
    <w:rsid w:val="002718AB"/>
    <w:rsid w:val="00271E18"/>
    <w:rsid w:val="00272A2F"/>
    <w:rsid w:val="00274F44"/>
    <w:rsid w:val="00280CEC"/>
    <w:rsid w:val="00281B68"/>
    <w:rsid w:val="00291ABD"/>
    <w:rsid w:val="0029307F"/>
    <w:rsid w:val="00293882"/>
    <w:rsid w:val="00294CB4"/>
    <w:rsid w:val="002A1108"/>
    <w:rsid w:val="002A6C61"/>
    <w:rsid w:val="002B1239"/>
    <w:rsid w:val="002B60E6"/>
    <w:rsid w:val="002C0B44"/>
    <w:rsid w:val="002C3A2D"/>
    <w:rsid w:val="002C522D"/>
    <w:rsid w:val="002D1B1E"/>
    <w:rsid w:val="002D42F9"/>
    <w:rsid w:val="002D4527"/>
    <w:rsid w:val="002D6172"/>
    <w:rsid w:val="002E2F27"/>
    <w:rsid w:val="002F1B5E"/>
    <w:rsid w:val="002F2957"/>
    <w:rsid w:val="002F4B1E"/>
    <w:rsid w:val="002F7384"/>
    <w:rsid w:val="00302316"/>
    <w:rsid w:val="00303706"/>
    <w:rsid w:val="00303C39"/>
    <w:rsid w:val="00304E28"/>
    <w:rsid w:val="00307764"/>
    <w:rsid w:val="00307A4D"/>
    <w:rsid w:val="00307A9B"/>
    <w:rsid w:val="00315065"/>
    <w:rsid w:val="00317223"/>
    <w:rsid w:val="0032166A"/>
    <w:rsid w:val="003218E5"/>
    <w:rsid w:val="0032533C"/>
    <w:rsid w:val="0032645C"/>
    <w:rsid w:val="00327697"/>
    <w:rsid w:val="00332BFF"/>
    <w:rsid w:val="00335CA5"/>
    <w:rsid w:val="00335E02"/>
    <w:rsid w:val="00335EE1"/>
    <w:rsid w:val="00342401"/>
    <w:rsid w:val="00343A63"/>
    <w:rsid w:val="00344527"/>
    <w:rsid w:val="003453EB"/>
    <w:rsid w:val="00345D10"/>
    <w:rsid w:val="00352B14"/>
    <w:rsid w:val="00355FE5"/>
    <w:rsid w:val="00363E23"/>
    <w:rsid w:val="003739BC"/>
    <w:rsid w:val="00380315"/>
    <w:rsid w:val="00380F9A"/>
    <w:rsid w:val="00385CAF"/>
    <w:rsid w:val="00386837"/>
    <w:rsid w:val="00394E95"/>
    <w:rsid w:val="003962FA"/>
    <w:rsid w:val="003A1217"/>
    <w:rsid w:val="003A3BA8"/>
    <w:rsid w:val="003A4FCE"/>
    <w:rsid w:val="003A689B"/>
    <w:rsid w:val="003B029B"/>
    <w:rsid w:val="003B0947"/>
    <w:rsid w:val="003B10CF"/>
    <w:rsid w:val="003B256C"/>
    <w:rsid w:val="003B339F"/>
    <w:rsid w:val="003C1A7F"/>
    <w:rsid w:val="003C4FB0"/>
    <w:rsid w:val="003C529A"/>
    <w:rsid w:val="003C52A5"/>
    <w:rsid w:val="003C5880"/>
    <w:rsid w:val="003C76FF"/>
    <w:rsid w:val="003C7AB4"/>
    <w:rsid w:val="003D1669"/>
    <w:rsid w:val="003D6820"/>
    <w:rsid w:val="003E2C49"/>
    <w:rsid w:val="003E3353"/>
    <w:rsid w:val="003E5D66"/>
    <w:rsid w:val="003F2DCF"/>
    <w:rsid w:val="003F3C84"/>
    <w:rsid w:val="00402C2B"/>
    <w:rsid w:val="0040606D"/>
    <w:rsid w:val="00414BA8"/>
    <w:rsid w:val="00416850"/>
    <w:rsid w:val="00416AC5"/>
    <w:rsid w:val="0042081C"/>
    <w:rsid w:val="00422AA1"/>
    <w:rsid w:val="00424DB5"/>
    <w:rsid w:val="004257B4"/>
    <w:rsid w:val="00426DF1"/>
    <w:rsid w:val="004310B4"/>
    <w:rsid w:val="00437CA1"/>
    <w:rsid w:val="00444E41"/>
    <w:rsid w:val="00445B51"/>
    <w:rsid w:val="00447769"/>
    <w:rsid w:val="00447BE6"/>
    <w:rsid w:val="00457E63"/>
    <w:rsid w:val="00461A94"/>
    <w:rsid w:val="00461DBF"/>
    <w:rsid w:val="00462154"/>
    <w:rsid w:val="0046224F"/>
    <w:rsid w:val="00464D52"/>
    <w:rsid w:val="00464D70"/>
    <w:rsid w:val="00465099"/>
    <w:rsid w:val="00465F29"/>
    <w:rsid w:val="00470D30"/>
    <w:rsid w:val="00470E27"/>
    <w:rsid w:val="00477020"/>
    <w:rsid w:val="00484BA4"/>
    <w:rsid w:val="004900BE"/>
    <w:rsid w:val="00491395"/>
    <w:rsid w:val="00494A18"/>
    <w:rsid w:val="00497AA6"/>
    <w:rsid w:val="004A1B2E"/>
    <w:rsid w:val="004A293F"/>
    <w:rsid w:val="004A7359"/>
    <w:rsid w:val="004B3F73"/>
    <w:rsid w:val="004B5EF8"/>
    <w:rsid w:val="004B6256"/>
    <w:rsid w:val="004C064A"/>
    <w:rsid w:val="004C4BAB"/>
    <w:rsid w:val="004D53F0"/>
    <w:rsid w:val="004D567C"/>
    <w:rsid w:val="004D6F45"/>
    <w:rsid w:val="004E1BD4"/>
    <w:rsid w:val="004E32D4"/>
    <w:rsid w:val="005003D6"/>
    <w:rsid w:val="0050053E"/>
    <w:rsid w:val="00502E26"/>
    <w:rsid w:val="0050501E"/>
    <w:rsid w:val="00511F2D"/>
    <w:rsid w:val="00514DBC"/>
    <w:rsid w:val="0051523A"/>
    <w:rsid w:val="005242D0"/>
    <w:rsid w:val="00530ABF"/>
    <w:rsid w:val="00544085"/>
    <w:rsid w:val="00546A48"/>
    <w:rsid w:val="00547081"/>
    <w:rsid w:val="00551736"/>
    <w:rsid w:val="0055295B"/>
    <w:rsid w:val="005560CA"/>
    <w:rsid w:val="0055684F"/>
    <w:rsid w:val="00561586"/>
    <w:rsid w:val="005635D7"/>
    <w:rsid w:val="00566BD9"/>
    <w:rsid w:val="005706FF"/>
    <w:rsid w:val="005740D0"/>
    <w:rsid w:val="00584FF1"/>
    <w:rsid w:val="00585500"/>
    <w:rsid w:val="0058627E"/>
    <w:rsid w:val="00587A7A"/>
    <w:rsid w:val="00590614"/>
    <w:rsid w:val="005911BC"/>
    <w:rsid w:val="005939DC"/>
    <w:rsid w:val="005977E9"/>
    <w:rsid w:val="005A04CB"/>
    <w:rsid w:val="005B37DC"/>
    <w:rsid w:val="005C2534"/>
    <w:rsid w:val="005C380C"/>
    <w:rsid w:val="005C47E0"/>
    <w:rsid w:val="005D0EF5"/>
    <w:rsid w:val="005D11C7"/>
    <w:rsid w:val="005D170A"/>
    <w:rsid w:val="005D3C77"/>
    <w:rsid w:val="005D4C54"/>
    <w:rsid w:val="005E1191"/>
    <w:rsid w:val="005E39F3"/>
    <w:rsid w:val="005E585A"/>
    <w:rsid w:val="005F0980"/>
    <w:rsid w:val="005F0B4B"/>
    <w:rsid w:val="005F6CAB"/>
    <w:rsid w:val="0061150B"/>
    <w:rsid w:val="00617E0A"/>
    <w:rsid w:val="00621E8A"/>
    <w:rsid w:val="0062316A"/>
    <w:rsid w:val="00623F7C"/>
    <w:rsid w:val="006323D3"/>
    <w:rsid w:val="006344A7"/>
    <w:rsid w:val="0063774B"/>
    <w:rsid w:val="00640913"/>
    <w:rsid w:val="006462FF"/>
    <w:rsid w:val="00646BD2"/>
    <w:rsid w:val="00646C58"/>
    <w:rsid w:val="006537B1"/>
    <w:rsid w:val="00657A35"/>
    <w:rsid w:val="00664B55"/>
    <w:rsid w:val="00667844"/>
    <w:rsid w:val="0067367F"/>
    <w:rsid w:val="006779C0"/>
    <w:rsid w:val="00685B95"/>
    <w:rsid w:val="006862C4"/>
    <w:rsid w:val="00686D21"/>
    <w:rsid w:val="00690A89"/>
    <w:rsid w:val="006935D3"/>
    <w:rsid w:val="0069543F"/>
    <w:rsid w:val="006979D3"/>
    <w:rsid w:val="006A0132"/>
    <w:rsid w:val="006A2457"/>
    <w:rsid w:val="006A288A"/>
    <w:rsid w:val="006A3F76"/>
    <w:rsid w:val="006A40C0"/>
    <w:rsid w:val="006A7DF9"/>
    <w:rsid w:val="006B2938"/>
    <w:rsid w:val="006B2D5F"/>
    <w:rsid w:val="006B6BC1"/>
    <w:rsid w:val="006B7C93"/>
    <w:rsid w:val="006C035A"/>
    <w:rsid w:val="006C16DF"/>
    <w:rsid w:val="006C2FDA"/>
    <w:rsid w:val="006C3981"/>
    <w:rsid w:val="006D5D3A"/>
    <w:rsid w:val="006D70F6"/>
    <w:rsid w:val="006E0220"/>
    <w:rsid w:val="006E0D8E"/>
    <w:rsid w:val="006E1534"/>
    <w:rsid w:val="006E492D"/>
    <w:rsid w:val="006E49AD"/>
    <w:rsid w:val="006E63F3"/>
    <w:rsid w:val="006E7A09"/>
    <w:rsid w:val="006F3977"/>
    <w:rsid w:val="006F4625"/>
    <w:rsid w:val="006F5AD4"/>
    <w:rsid w:val="006F5F5C"/>
    <w:rsid w:val="006F6C18"/>
    <w:rsid w:val="007013E7"/>
    <w:rsid w:val="007020F4"/>
    <w:rsid w:val="0070444C"/>
    <w:rsid w:val="00704452"/>
    <w:rsid w:val="00704533"/>
    <w:rsid w:val="00706046"/>
    <w:rsid w:val="00706487"/>
    <w:rsid w:val="00711DA1"/>
    <w:rsid w:val="007122B6"/>
    <w:rsid w:val="00714597"/>
    <w:rsid w:val="007158E6"/>
    <w:rsid w:val="00721BE5"/>
    <w:rsid w:val="00726B41"/>
    <w:rsid w:val="00727864"/>
    <w:rsid w:val="007348AF"/>
    <w:rsid w:val="00741212"/>
    <w:rsid w:val="007425F2"/>
    <w:rsid w:val="0074340F"/>
    <w:rsid w:val="00743BCE"/>
    <w:rsid w:val="00743C2F"/>
    <w:rsid w:val="0074514E"/>
    <w:rsid w:val="00746EF3"/>
    <w:rsid w:val="00751EC1"/>
    <w:rsid w:val="00757C5E"/>
    <w:rsid w:val="00765CAF"/>
    <w:rsid w:val="00773376"/>
    <w:rsid w:val="00775211"/>
    <w:rsid w:val="0077792D"/>
    <w:rsid w:val="00781E0B"/>
    <w:rsid w:val="00783766"/>
    <w:rsid w:val="00783B51"/>
    <w:rsid w:val="00786B77"/>
    <w:rsid w:val="00787102"/>
    <w:rsid w:val="00790283"/>
    <w:rsid w:val="00793F82"/>
    <w:rsid w:val="007A0031"/>
    <w:rsid w:val="007A0A13"/>
    <w:rsid w:val="007A4C0A"/>
    <w:rsid w:val="007A7115"/>
    <w:rsid w:val="007B3C26"/>
    <w:rsid w:val="007B5B65"/>
    <w:rsid w:val="007D3F01"/>
    <w:rsid w:val="007D6F9F"/>
    <w:rsid w:val="007E074A"/>
    <w:rsid w:val="007E2DCF"/>
    <w:rsid w:val="007E3503"/>
    <w:rsid w:val="007E4227"/>
    <w:rsid w:val="007E56F6"/>
    <w:rsid w:val="007F0396"/>
    <w:rsid w:val="007F1D10"/>
    <w:rsid w:val="007F2838"/>
    <w:rsid w:val="007F645D"/>
    <w:rsid w:val="00806432"/>
    <w:rsid w:val="00806BE7"/>
    <w:rsid w:val="00813B84"/>
    <w:rsid w:val="008165EC"/>
    <w:rsid w:val="0081710E"/>
    <w:rsid w:val="00826184"/>
    <w:rsid w:val="008266E4"/>
    <w:rsid w:val="00830920"/>
    <w:rsid w:val="00833F00"/>
    <w:rsid w:val="0084012B"/>
    <w:rsid w:val="00843E71"/>
    <w:rsid w:val="00847024"/>
    <w:rsid w:val="00857E35"/>
    <w:rsid w:val="0086062C"/>
    <w:rsid w:val="008612C4"/>
    <w:rsid w:val="008628E9"/>
    <w:rsid w:val="00863386"/>
    <w:rsid w:val="00864C4C"/>
    <w:rsid w:val="00866BD2"/>
    <w:rsid w:val="00871957"/>
    <w:rsid w:val="00882D8C"/>
    <w:rsid w:val="0088345D"/>
    <w:rsid w:val="008876A8"/>
    <w:rsid w:val="008905C9"/>
    <w:rsid w:val="00894DD5"/>
    <w:rsid w:val="00894F31"/>
    <w:rsid w:val="00895251"/>
    <w:rsid w:val="00895CCD"/>
    <w:rsid w:val="008964DB"/>
    <w:rsid w:val="00897186"/>
    <w:rsid w:val="008A0338"/>
    <w:rsid w:val="008A18D4"/>
    <w:rsid w:val="008A3B2C"/>
    <w:rsid w:val="008A52FB"/>
    <w:rsid w:val="008A5A47"/>
    <w:rsid w:val="008B1498"/>
    <w:rsid w:val="008B6087"/>
    <w:rsid w:val="008C1AC5"/>
    <w:rsid w:val="008C508B"/>
    <w:rsid w:val="008D0DBE"/>
    <w:rsid w:val="008D38B1"/>
    <w:rsid w:val="008E134D"/>
    <w:rsid w:val="008E74BA"/>
    <w:rsid w:val="008F03C8"/>
    <w:rsid w:val="008F7E05"/>
    <w:rsid w:val="009009B0"/>
    <w:rsid w:val="00910892"/>
    <w:rsid w:val="00913946"/>
    <w:rsid w:val="00915D6F"/>
    <w:rsid w:val="00916071"/>
    <w:rsid w:val="009169E9"/>
    <w:rsid w:val="00916DD1"/>
    <w:rsid w:val="0092270C"/>
    <w:rsid w:val="00926600"/>
    <w:rsid w:val="0092769B"/>
    <w:rsid w:val="0093508E"/>
    <w:rsid w:val="009362CD"/>
    <w:rsid w:val="009376E1"/>
    <w:rsid w:val="00937E06"/>
    <w:rsid w:val="00942F2B"/>
    <w:rsid w:val="00946A39"/>
    <w:rsid w:val="009536A9"/>
    <w:rsid w:val="009538CD"/>
    <w:rsid w:val="00954AD3"/>
    <w:rsid w:val="00955298"/>
    <w:rsid w:val="00960B77"/>
    <w:rsid w:val="00962E07"/>
    <w:rsid w:val="00970C37"/>
    <w:rsid w:val="0097190A"/>
    <w:rsid w:val="009725D1"/>
    <w:rsid w:val="0097434A"/>
    <w:rsid w:val="00976A02"/>
    <w:rsid w:val="00976F55"/>
    <w:rsid w:val="00977A32"/>
    <w:rsid w:val="00977B48"/>
    <w:rsid w:val="0098068A"/>
    <w:rsid w:val="00981B92"/>
    <w:rsid w:val="009828A7"/>
    <w:rsid w:val="00982B20"/>
    <w:rsid w:val="00984E79"/>
    <w:rsid w:val="00987366"/>
    <w:rsid w:val="00991BB2"/>
    <w:rsid w:val="009922D5"/>
    <w:rsid w:val="00992EFF"/>
    <w:rsid w:val="00993200"/>
    <w:rsid w:val="009933AD"/>
    <w:rsid w:val="00994D2C"/>
    <w:rsid w:val="009A181E"/>
    <w:rsid w:val="009A2D8F"/>
    <w:rsid w:val="009A2E10"/>
    <w:rsid w:val="009A416C"/>
    <w:rsid w:val="009A56FA"/>
    <w:rsid w:val="009A735F"/>
    <w:rsid w:val="009C0B20"/>
    <w:rsid w:val="009C181B"/>
    <w:rsid w:val="009C1CB5"/>
    <w:rsid w:val="009C38C1"/>
    <w:rsid w:val="009C4FA6"/>
    <w:rsid w:val="009C6A48"/>
    <w:rsid w:val="009D3369"/>
    <w:rsid w:val="009D3D47"/>
    <w:rsid w:val="009D6D38"/>
    <w:rsid w:val="009E6913"/>
    <w:rsid w:val="009E6CD5"/>
    <w:rsid w:val="009E6E87"/>
    <w:rsid w:val="009F2182"/>
    <w:rsid w:val="009F28FF"/>
    <w:rsid w:val="00A0262D"/>
    <w:rsid w:val="00A03449"/>
    <w:rsid w:val="00A0408F"/>
    <w:rsid w:val="00A13084"/>
    <w:rsid w:val="00A145C0"/>
    <w:rsid w:val="00A155A3"/>
    <w:rsid w:val="00A201FC"/>
    <w:rsid w:val="00A231B7"/>
    <w:rsid w:val="00A25530"/>
    <w:rsid w:val="00A27CBD"/>
    <w:rsid w:val="00A3026F"/>
    <w:rsid w:val="00A30C3B"/>
    <w:rsid w:val="00A34530"/>
    <w:rsid w:val="00A34CFA"/>
    <w:rsid w:val="00A36CBF"/>
    <w:rsid w:val="00A4574A"/>
    <w:rsid w:val="00A47DAE"/>
    <w:rsid w:val="00A52EDB"/>
    <w:rsid w:val="00A53632"/>
    <w:rsid w:val="00A558BD"/>
    <w:rsid w:val="00A629C3"/>
    <w:rsid w:val="00A64CD4"/>
    <w:rsid w:val="00A708C7"/>
    <w:rsid w:val="00A71665"/>
    <w:rsid w:val="00A76F82"/>
    <w:rsid w:val="00A81B4B"/>
    <w:rsid w:val="00A81E9C"/>
    <w:rsid w:val="00A82CF7"/>
    <w:rsid w:val="00A8300C"/>
    <w:rsid w:val="00A8417F"/>
    <w:rsid w:val="00A861F7"/>
    <w:rsid w:val="00A95296"/>
    <w:rsid w:val="00A95DBD"/>
    <w:rsid w:val="00A97689"/>
    <w:rsid w:val="00AB4405"/>
    <w:rsid w:val="00AB4837"/>
    <w:rsid w:val="00AB5328"/>
    <w:rsid w:val="00AB6598"/>
    <w:rsid w:val="00AB79D4"/>
    <w:rsid w:val="00AC1324"/>
    <w:rsid w:val="00AC3C7F"/>
    <w:rsid w:val="00AC477D"/>
    <w:rsid w:val="00AC49ED"/>
    <w:rsid w:val="00AD6FCC"/>
    <w:rsid w:val="00AD76DE"/>
    <w:rsid w:val="00AE000D"/>
    <w:rsid w:val="00AE1287"/>
    <w:rsid w:val="00AE685E"/>
    <w:rsid w:val="00AF1333"/>
    <w:rsid w:val="00AF1436"/>
    <w:rsid w:val="00AF1999"/>
    <w:rsid w:val="00AF79C7"/>
    <w:rsid w:val="00B013EA"/>
    <w:rsid w:val="00B016F3"/>
    <w:rsid w:val="00B02B8D"/>
    <w:rsid w:val="00B02BF1"/>
    <w:rsid w:val="00B04376"/>
    <w:rsid w:val="00B058DC"/>
    <w:rsid w:val="00B061CD"/>
    <w:rsid w:val="00B06572"/>
    <w:rsid w:val="00B1174B"/>
    <w:rsid w:val="00B14082"/>
    <w:rsid w:val="00B14D63"/>
    <w:rsid w:val="00B15722"/>
    <w:rsid w:val="00B22A0F"/>
    <w:rsid w:val="00B24957"/>
    <w:rsid w:val="00B25058"/>
    <w:rsid w:val="00B30D50"/>
    <w:rsid w:val="00B31517"/>
    <w:rsid w:val="00B35AB2"/>
    <w:rsid w:val="00B45785"/>
    <w:rsid w:val="00B61BC3"/>
    <w:rsid w:val="00B63A86"/>
    <w:rsid w:val="00B704E5"/>
    <w:rsid w:val="00B70B6E"/>
    <w:rsid w:val="00B722D9"/>
    <w:rsid w:val="00B75124"/>
    <w:rsid w:val="00B77447"/>
    <w:rsid w:val="00B8002C"/>
    <w:rsid w:val="00B823CD"/>
    <w:rsid w:val="00B849FE"/>
    <w:rsid w:val="00B84DAA"/>
    <w:rsid w:val="00B87494"/>
    <w:rsid w:val="00B905C3"/>
    <w:rsid w:val="00B9372D"/>
    <w:rsid w:val="00B9510E"/>
    <w:rsid w:val="00B95CEF"/>
    <w:rsid w:val="00BA255E"/>
    <w:rsid w:val="00BA4240"/>
    <w:rsid w:val="00BA58C3"/>
    <w:rsid w:val="00BA7F6F"/>
    <w:rsid w:val="00BB289E"/>
    <w:rsid w:val="00BC4664"/>
    <w:rsid w:val="00BC692F"/>
    <w:rsid w:val="00BC7228"/>
    <w:rsid w:val="00BD117A"/>
    <w:rsid w:val="00BD180B"/>
    <w:rsid w:val="00BD3229"/>
    <w:rsid w:val="00BD55C4"/>
    <w:rsid w:val="00BD65F7"/>
    <w:rsid w:val="00BE27A8"/>
    <w:rsid w:val="00BE3D0C"/>
    <w:rsid w:val="00BE582C"/>
    <w:rsid w:val="00BE6187"/>
    <w:rsid w:val="00BE780B"/>
    <w:rsid w:val="00BF6450"/>
    <w:rsid w:val="00C02698"/>
    <w:rsid w:val="00C03C0E"/>
    <w:rsid w:val="00C0680F"/>
    <w:rsid w:val="00C11446"/>
    <w:rsid w:val="00C11BF5"/>
    <w:rsid w:val="00C11E5D"/>
    <w:rsid w:val="00C13803"/>
    <w:rsid w:val="00C1530E"/>
    <w:rsid w:val="00C20D6E"/>
    <w:rsid w:val="00C211A4"/>
    <w:rsid w:val="00C21EC4"/>
    <w:rsid w:val="00C245F1"/>
    <w:rsid w:val="00C2578A"/>
    <w:rsid w:val="00C278A4"/>
    <w:rsid w:val="00C31D2A"/>
    <w:rsid w:val="00C31F83"/>
    <w:rsid w:val="00C36BD7"/>
    <w:rsid w:val="00C37A8A"/>
    <w:rsid w:val="00C429A1"/>
    <w:rsid w:val="00C47A5F"/>
    <w:rsid w:val="00C5197A"/>
    <w:rsid w:val="00C524B5"/>
    <w:rsid w:val="00C53C3C"/>
    <w:rsid w:val="00C54178"/>
    <w:rsid w:val="00C5769D"/>
    <w:rsid w:val="00C6177F"/>
    <w:rsid w:val="00C664D6"/>
    <w:rsid w:val="00C66DA2"/>
    <w:rsid w:val="00C7529F"/>
    <w:rsid w:val="00C7605C"/>
    <w:rsid w:val="00C770E7"/>
    <w:rsid w:val="00C774C2"/>
    <w:rsid w:val="00C8127C"/>
    <w:rsid w:val="00C84122"/>
    <w:rsid w:val="00C8465D"/>
    <w:rsid w:val="00C8608A"/>
    <w:rsid w:val="00C928DD"/>
    <w:rsid w:val="00CA23F8"/>
    <w:rsid w:val="00CA2A84"/>
    <w:rsid w:val="00CA6D24"/>
    <w:rsid w:val="00CB05BF"/>
    <w:rsid w:val="00CB09EF"/>
    <w:rsid w:val="00CB0E39"/>
    <w:rsid w:val="00CB2C86"/>
    <w:rsid w:val="00CB3356"/>
    <w:rsid w:val="00CB3960"/>
    <w:rsid w:val="00CC1979"/>
    <w:rsid w:val="00CC24E9"/>
    <w:rsid w:val="00CC3411"/>
    <w:rsid w:val="00CC3CB7"/>
    <w:rsid w:val="00CC4F28"/>
    <w:rsid w:val="00CC5EE5"/>
    <w:rsid w:val="00CD3243"/>
    <w:rsid w:val="00CD42F1"/>
    <w:rsid w:val="00CD5989"/>
    <w:rsid w:val="00CD5C2D"/>
    <w:rsid w:val="00CD73FD"/>
    <w:rsid w:val="00CE0DDC"/>
    <w:rsid w:val="00CE349F"/>
    <w:rsid w:val="00CE59BA"/>
    <w:rsid w:val="00CF0427"/>
    <w:rsid w:val="00CF228B"/>
    <w:rsid w:val="00CF4A9F"/>
    <w:rsid w:val="00CF62DC"/>
    <w:rsid w:val="00D007F0"/>
    <w:rsid w:val="00D00D9B"/>
    <w:rsid w:val="00D06B75"/>
    <w:rsid w:val="00D13C7A"/>
    <w:rsid w:val="00D151D1"/>
    <w:rsid w:val="00D20680"/>
    <w:rsid w:val="00D23478"/>
    <w:rsid w:val="00D25758"/>
    <w:rsid w:val="00D310C3"/>
    <w:rsid w:val="00D35989"/>
    <w:rsid w:val="00D35DCD"/>
    <w:rsid w:val="00D37BF3"/>
    <w:rsid w:val="00D4080F"/>
    <w:rsid w:val="00D42AF2"/>
    <w:rsid w:val="00D47D3A"/>
    <w:rsid w:val="00D529DF"/>
    <w:rsid w:val="00D542D9"/>
    <w:rsid w:val="00D605DA"/>
    <w:rsid w:val="00D613D8"/>
    <w:rsid w:val="00D63D09"/>
    <w:rsid w:val="00D70EC3"/>
    <w:rsid w:val="00D744FB"/>
    <w:rsid w:val="00D81825"/>
    <w:rsid w:val="00D848C5"/>
    <w:rsid w:val="00D91579"/>
    <w:rsid w:val="00D9170E"/>
    <w:rsid w:val="00D93431"/>
    <w:rsid w:val="00DA18E0"/>
    <w:rsid w:val="00DA55CC"/>
    <w:rsid w:val="00DB274E"/>
    <w:rsid w:val="00DB2BCF"/>
    <w:rsid w:val="00DB2FA5"/>
    <w:rsid w:val="00DB6CF5"/>
    <w:rsid w:val="00DC1CF0"/>
    <w:rsid w:val="00DC4CB4"/>
    <w:rsid w:val="00DD1723"/>
    <w:rsid w:val="00DD3844"/>
    <w:rsid w:val="00DE068C"/>
    <w:rsid w:val="00DE0E36"/>
    <w:rsid w:val="00DE5F34"/>
    <w:rsid w:val="00DF4EAD"/>
    <w:rsid w:val="00E00658"/>
    <w:rsid w:val="00E03333"/>
    <w:rsid w:val="00E06B17"/>
    <w:rsid w:val="00E076E5"/>
    <w:rsid w:val="00E1377F"/>
    <w:rsid w:val="00E1475F"/>
    <w:rsid w:val="00E16E77"/>
    <w:rsid w:val="00E17BF7"/>
    <w:rsid w:val="00E20745"/>
    <w:rsid w:val="00E26193"/>
    <w:rsid w:val="00E26796"/>
    <w:rsid w:val="00E34FD8"/>
    <w:rsid w:val="00E371A0"/>
    <w:rsid w:val="00E45B3D"/>
    <w:rsid w:val="00E51DFF"/>
    <w:rsid w:val="00E53C36"/>
    <w:rsid w:val="00E53F1A"/>
    <w:rsid w:val="00E55509"/>
    <w:rsid w:val="00E57306"/>
    <w:rsid w:val="00E61C89"/>
    <w:rsid w:val="00E63925"/>
    <w:rsid w:val="00E64451"/>
    <w:rsid w:val="00E66346"/>
    <w:rsid w:val="00E7390B"/>
    <w:rsid w:val="00E802FF"/>
    <w:rsid w:val="00E833D6"/>
    <w:rsid w:val="00E83C8A"/>
    <w:rsid w:val="00E91431"/>
    <w:rsid w:val="00E923A7"/>
    <w:rsid w:val="00E96478"/>
    <w:rsid w:val="00E9696D"/>
    <w:rsid w:val="00EB08CC"/>
    <w:rsid w:val="00EB604C"/>
    <w:rsid w:val="00EB73D1"/>
    <w:rsid w:val="00EC2ABA"/>
    <w:rsid w:val="00EC3C68"/>
    <w:rsid w:val="00EC3CA1"/>
    <w:rsid w:val="00EC40D5"/>
    <w:rsid w:val="00EC7FB2"/>
    <w:rsid w:val="00ED060D"/>
    <w:rsid w:val="00ED4269"/>
    <w:rsid w:val="00ED54F8"/>
    <w:rsid w:val="00ED624A"/>
    <w:rsid w:val="00EE101F"/>
    <w:rsid w:val="00EE1A96"/>
    <w:rsid w:val="00EF3372"/>
    <w:rsid w:val="00EF4B9D"/>
    <w:rsid w:val="00EF5401"/>
    <w:rsid w:val="00EF6C99"/>
    <w:rsid w:val="00EF6F11"/>
    <w:rsid w:val="00F00C58"/>
    <w:rsid w:val="00F01F09"/>
    <w:rsid w:val="00F06F33"/>
    <w:rsid w:val="00F07ED0"/>
    <w:rsid w:val="00F11403"/>
    <w:rsid w:val="00F11CDC"/>
    <w:rsid w:val="00F134DE"/>
    <w:rsid w:val="00F200B7"/>
    <w:rsid w:val="00F21838"/>
    <w:rsid w:val="00F236BB"/>
    <w:rsid w:val="00F23D27"/>
    <w:rsid w:val="00F23F6F"/>
    <w:rsid w:val="00F24109"/>
    <w:rsid w:val="00F2676F"/>
    <w:rsid w:val="00F30EA1"/>
    <w:rsid w:val="00F369BA"/>
    <w:rsid w:val="00F42570"/>
    <w:rsid w:val="00F4400E"/>
    <w:rsid w:val="00F46AB0"/>
    <w:rsid w:val="00F47736"/>
    <w:rsid w:val="00F542F6"/>
    <w:rsid w:val="00F6164C"/>
    <w:rsid w:val="00F67EFA"/>
    <w:rsid w:val="00F7105C"/>
    <w:rsid w:val="00F74384"/>
    <w:rsid w:val="00F74E6B"/>
    <w:rsid w:val="00F776EB"/>
    <w:rsid w:val="00F85BE5"/>
    <w:rsid w:val="00F90EB2"/>
    <w:rsid w:val="00F93436"/>
    <w:rsid w:val="00FA1236"/>
    <w:rsid w:val="00FA18A6"/>
    <w:rsid w:val="00FA1E6B"/>
    <w:rsid w:val="00FA65B9"/>
    <w:rsid w:val="00FA6A6D"/>
    <w:rsid w:val="00FB139B"/>
    <w:rsid w:val="00FB2089"/>
    <w:rsid w:val="00FC16B3"/>
    <w:rsid w:val="00FC3477"/>
    <w:rsid w:val="00FC6BC1"/>
    <w:rsid w:val="00FD04E9"/>
    <w:rsid w:val="00FD2E99"/>
    <w:rsid w:val="00FD3A9C"/>
    <w:rsid w:val="00FD4FBE"/>
    <w:rsid w:val="00FE307B"/>
    <w:rsid w:val="00FF5266"/>
    <w:rsid w:val="00FF64ED"/>
    <w:rsid w:val="00FF71A3"/>
    <w:rsid w:val="01E266E0"/>
    <w:rsid w:val="020C0F9E"/>
    <w:rsid w:val="02CB325B"/>
    <w:rsid w:val="02F01EF2"/>
    <w:rsid w:val="039C4350"/>
    <w:rsid w:val="03B05005"/>
    <w:rsid w:val="03CE7C91"/>
    <w:rsid w:val="04066EDA"/>
    <w:rsid w:val="04105A12"/>
    <w:rsid w:val="046C2377"/>
    <w:rsid w:val="04706297"/>
    <w:rsid w:val="04C1694E"/>
    <w:rsid w:val="05030F64"/>
    <w:rsid w:val="050F4E52"/>
    <w:rsid w:val="05685EA4"/>
    <w:rsid w:val="05733AA3"/>
    <w:rsid w:val="05AD5FFE"/>
    <w:rsid w:val="064771B6"/>
    <w:rsid w:val="06485A6D"/>
    <w:rsid w:val="068C41CE"/>
    <w:rsid w:val="06BC7D05"/>
    <w:rsid w:val="06D91AFA"/>
    <w:rsid w:val="071F6067"/>
    <w:rsid w:val="07673415"/>
    <w:rsid w:val="076C0520"/>
    <w:rsid w:val="07836678"/>
    <w:rsid w:val="078E5FE6"/>
    <w:rsid w:val="089D322C"/>
    <w:rsid w:val="08BA3EC5"/>
    <w:rsid w:val="08EF7C0E"/>
    <w:rsid w:val="0910429A"/>
    <w:rsid w:val="0947138D"/>
    <w:rsid w:val="09AC6CF5"/>
    <w:rsid w:val="09E020ED"/>
    <w:rsid w:val="09E466BA"/>
    <w:rsid w:val="09E676D6"/>
    <w:rsid w:val="0A182F0B"/>
    <w:rsid w:val="0A636552"/>
    <w:rsid w:val="0A6E3AFC"/>
    <w:rsid w:val="0B84745A"/>
    <w:rsid w:val="0B874FED"/>
    <w:rsid w:val="0BF95583"/>
    <w:rsid w:val="0C0A2412"/>
    <w:rsid w:val="0C687EE1"/>
    <w:rsid w:val="0C6A2B4D"/>
    <w:rsid w:val="0C70692A"/>
    <w:rsid w:val="0D267E70"/>
    <w:rsid w:val="0E3902A9"/>
    <w:rsid w:val="0E924409"/>
    <w:rsid w:val="0F194FAA"/>
    <w:rsid w:val="0F4D68F6"/>
    <w:rsid w:val="0F56152F"/>
    <w:rsid w:val="0F800887"/>
    <w:rsid w:val="0F9B682F"/>
    <w:rsid w:val="0FED7140"/>
    <w:rsid w:val="10A546AD"/>
    <w:rsid w:val="10F764CB"/>
    <w:rsid w:val="10FA681A"/>
    <w:rsid w:val="11354A61"/>
    <w:rsid w:val="11DA1667"/>
    <w:rsid w:val="11E630D4"/>
    <w:rsid w:val="11E8654F"/>
    <w:rsid w:val="11F65A90"/>
    <w:rsid w:val="120468AD"/>
    <w:rsid w:val="121F311C"/>
    <w:rsid w:val="12786355"/>
    <w:rsid w:val="129A5323"/>
    <w:rsid w:val="12B80DEC"/>
    <w:rsid w:val="130549F8"/>
    <w:rsid w:val="130A4168"/>
    <w:rsid w:val="1320035E"/>
    <w:rsid w:val="1350508E"/>
    <w:rsid w:val="135577B8"/>
    <w:rsid w:val="13A30051"/>
    <w:rsid w:val="13EB5CCD"/>
    <w:rsid w:val="144814F2"/>
    <w:rsid w:val="14B41FA8"/>
    <w:rsid w:val="14B621E1"/>
    <w:rsid w:val="14E432A1"/>
    <w:rsid w:val="1514511D"/>
    <w:rsid w:val="155F34A4"/>
    <w:rsid w:val="15815FF3"/>
    <w:rsid w:val="15A20353"/>
    <w:rsid w:val="15A45ADD"/>
    <w:rsid w:val="15E80A7F"/>
    <w:rsid w:val="15F510CC"/>
    <w:rsid w:val="16682D0F"/>
    <w:rsid w:val="184D12F3"/>
    <w:rsid w:val="186E68A9"/>
    <w:rsid w:val="189A310D"/>
    <w:rsid w:val="18D44A75"/>
    <w:rsid w:val="18F05C20"/>
    <w:rsid w:val="1925296A"/>
    <w:rsid w:val="192C7C6B"/>
    <w:rsid w:val="192F0107"/>
    <w:rsid w:val="19AF4555"/>
    <w:rsid w:val="19B9386C"/>
    <w:rsid w:val="1A130615"/>
    <w:rsid w:val="1A547EDC"/>
    <w:rsid w:val="1A8D0FD0"/>
    <w:rsid w:val="1AC5588F"/>
    <w:rsid w:val="1B355D4A"/>
    <w:rsid w:val="1C603037"/>
    <w:rsid w:val="1C862ABD"/>
    <w:rsid w:val="1C952FF8"/>
    <w:rsid w:val="1C9F49DA"/>
    <w:rsid w:val="1CAE14A1"/>
    <w:rsid w:val="1D0E6002"/>
    <w:rsid w:val="1D2F7CDC"/>
    <w:rsid w:val="1D900F31"/>
    <w:rsid w:val="1DA663C3"/>
    <w:rsid w:val="1DC33FC2"/>
    <w:rsid w:val="1DFF0C6A"/>
    <w:rsid w:val="1E117D3E"/>
    <w:rsid w:val="1E5D1DB3"/>
    <w:rsid w:val="1E8505B1"/>
    <w:rsid w:val="1F721921"/>
    <w:rsid w:val="1F9B7880"/>
    <w:rsid w:val="20143E5A"/>
    <w:rsid w:val="20363186"/>
    <w:rsid w:val="208472AE"/>
    <w:rsid w:val="20B06B81"/>
    <w:rsid w:val="218457A0"/>
    <w:rsid w:val="22411DBE"/>
    <w:rsid w:val="228514E1"/>
    <w:rsid w:val="22A40B7C"/>
    <w:rsid w:val="22C912D7"/>
    <w:rsid w:val="23117C4A"/>
    <w:rsid w:val="23743807"/>
    <w:rsid w:val="24192B37"/>
    <w:rsid w:val="248A3366"/>
    <w:rsid w:val="24C256D8"/>
    <w:rsid w:val="24F01A34"/>
    <w:rsid w:val="253D6361"/>
    <w:rsid w:val="26200436"/>
    <w:rsid w:val="26C05603"/>
    <w:rsid w:val="26D94049"/>
    <w:rsid w:val="26F6785C"/>
    <w:rsid w:val="272364BA"/>
    <w:rsid w:val="27AB0436"/>
    <w:rsid w:val="27EA3FEE"/>
    <w:rsid w:val="2856287B"/>
    <w:rsid w:val="287015EC"/>
    <w:rsid w:val="28C15213"/>
    <w:rsid w:val="28EC0199"/>
    <w:rsid w:val="29256CA1"/>
    <w:rsid w:val="29381135"/>
    <w:rsid w:val="2954479B"/>
    <w:rsid w:val="29653F1D"/>
    <w:rsid w:val="298E2829"/>
    <w:rsid w:val="299B33A7"/>
    <w:rsid w:val="2A9B3A5D"/>
    <w:rsid w:val="2AF404CB"/>
    <w:rsid w:val="2AFD3629"/>
    <w:rsid w:val="2AFD6A05"/>
    <w:rsid w:val="2B64722C"/>
    <w:rsid w:val="2B7D72F6"/>
    <w:rsid w:val="2CE17E4F"/>
    <w:rsid w:val="2D093BEF"/>
    <w:rsid w:val="2D0B757D"/>
    <w:rsid w:val="2D6B3215"/>
    <w:rsid w:val="2E72441C"/>
    <w:rsid w:val="2EA77062"/>
    <w:rsid w:val="2EBA10C3"/>
    <w:rsid w:val="2F556570"/>
    <w:rsid w:val="2F5D6ACA"/>
    <w:rsid w:val="2F7B6130"/>
    <w:rsid w:val="303D0268"/>
    <w:rsid w:val="3052496C"/>
    <w:rsid w:val="306B00FC"/>
    <w:rsid w:val="324F20E7"/>
    <w:rsid w:val="328E1B05"/>
    <w:rsid w:val="32C91ECF"/>
    <w:rsid w:val="32E70DCC"/>
    <w:rsid w:val="345710A7"/>
    <w:rsid w:val="34844FAE"/>
    <w:rsid w:val="34A80D10"/>
    <w:rsid w:val="34EC2E2B"/>
    <w:rsid w:val="35907DAF"/>
    <w:rsid w:val="35993035"/>
    <w:rsid w:val="35C25AB8"/>
    <w:rsid w:val="35D3301C"/>
    <w:rsid w:val="36C40641"/>
    <w:rsid w:val="36CB3535"/>
    <w:rsid w:val="36D100DF"/>
    <w:rsid w:val="36E15150"/>
    <w:rsid w:val="36E44375"/>
    <w:rsid w:val="36F669B6"/>
    <w:rsid w:val="376038FA"/>
    <w:rsid w:val="37C06F40"/>
    <w:rsid w:val="3848006F"/>
    <w:rsid w:val="389334BB"/>
    <w:rsid w:val="389D3D6C"/>
    <w:rsid w:val="38D66AE9"/>
    <w:rsid w:val="38D92792"/>
    <w:rsid w:val="39456FB2"/>
    <w:rsid w:val="3A7703B5"/>
    <w:rsid w:val="3A9A42A3"/>
    <w:rsid w:val="3B9168DB"/>
    <w:rsid w:val="3B9D4377"/>
    <w:rsid w:val="3C3E5945"/>
    <w:rsid w:val="3C4B1405"/>
    <w:rsid w:val="3CA478DD"/>
    <w:rsid w:val="3CCA08E5"/>
    <w:rsid w:val="3DA9038A"/>
    <w:rsid w:val="3E2644B5"/>
    <w:rsid w:val="3E5E0C46"/>
    <w:rsid w:val="3ECD7CD0"/>
    <w:rsid w:val="3EF22842"/>
    <w:rsid w:val="3F8D6552"/>
    <w:rsid w:val="401606A5"/>
    <w:rsid w:val="401D7570"/>
    <w:rsid w:val="405B4970"/>
    <w:rsid w:val="406D343B"/>
    <w:rsid w:val="408F1D6E"/>
    <w:rsid w:val="40972D6A"/>
    <w:rsid w:val="409C2B89"/>
    <w:rsid w:val="417132B6"/>
    <w:rsid w:val="423F2FD0"/>
    <w:rsid w:val="42530C01"/>
    <w:rsid w:val="42593981"/>
    <w:rsid w:val="43045044"/>
    <w:rsid w:val="4322576F"/>
    <w:rsid w:val="434830BC"/>
    <w:rsid w:val="43A26E08"/>
    <w:rsid w:val="444D37E0"/>
    <w:rsid w:val="448727CA"/>
    <w:rsid w:val="44D57509"/>
    <w:rsid w:val="44DA0D6B"/>
    <w:rsid w:val="45475A2A"/>
    <w:rsid w:val="456D0CB4"/>
    <w:rsid w:val="45B373CD"/>
    <w:rsid w:val="46155E24"/>
    <w:rsid w:val="461F2672"/>
    <w:rsid w:val="46583D3F"/>
    <w:rsid w:val="467653B6"/>
    <w:rsid w:val="46790FB3"/>
    <w:rsid w:val="467D129E"/>
    <w:rsid w:val="46AE0682"/>
    <w:rsid w:val="478C3300"/>
    <w:rsid w:val="48763D19"/>
    <w:rsid w:val="48CF1C3B"/>
    <w:rsid w:val="48DD23F9"/>
    <w:rsid w:val="48E60379"/>
    <w:rsid w:val="48E86372"/>
    <w:rsid w:val="49360909"/>
    <w:rsid w:val="49BB7024"/>
    <w:rsid w:val="49D52ED7"/>
    <w:rsid w:val="4A396423"/>
    <w:rsid w:val="4AF370FA"/>
    <w:rsid w:val="4B0807D1"/>
    <w:rsid w:val="4B6F3201"/>
    <w:rsid w:val="4B760C4F"/>
    <w:rsid w:val="4BA869C7"/>
    <w:rsid w:val="4BB223BB"/>
    <w:rsid w:val="4BD743B1"/>
    <w:rsid w:val="4C1B1DF6"/>
    <w:rsid w:val="4C3633C9"/>
    <w:rsid w:val="4CA72D23"/>
    <w:rsid w:val="4D6655E8"/>
    <w:rsid w:val="4DF5371F"/>
    <w:rsid w:val="4DF80E90"/>
    <w:rsid w:val="4E9E0183"/>
    <w:rsid w:val="4EB122B8"/>
    <w:rsid w:val="4EBB1FF7"/>
    <w:rsid w:val="50153E79"/>
    <w:rsid w:val="501B7800"/>
    <w:rsid w:val="50AA6340"/>
    <w:rsid w:val="50BD1766"/>
    <w:rsid w:val="5130732B"/>
    <w:rsid w:val="5189127D"/>
    <w:rsid w:val="51BD4E2F"/>
    <w:rsid w:val="51CA03CC"/>
    <w:rsid w:val="51F0014A"/>
    <w:rsid w:val="521D3C68"/>
    <w:rsid w:val="52764B3B"/>
    <w:rsid w:val="52F462FF"/>
    <w:rsid w:val="53BA3B3D"/>
    <w:rsid w:val="53E41FD9"/>
    <w:rsid w:val="54187AFE"/>
    <w:rsid w:val="545B76E0"/>
    <w:rsid w:val="546C7635"/>
    <w:rsid w:val="550A0085"/>
    <w:rsid w:val="556A710E"/>
    <w:rsid w:val="558B4484"/>
    <w:rsid w:val="55BF45B8"/>
    <w:rsid w:val="56AA73EB"/>
    <w:rsid w:val="57267F2C"/>
    <w:rsid w:val="57736198"/>
    <w:rsid w:val="578036DB"/>
    <w:rsid w:val="57845FBA"/>
    <w:rsid w:val="57BD389D"/>
    <w:rsid w:val="57FE6A29"/>
    <w:rsid w:val="581575DF"/>
    <w:rsid w:val="583B3098"/>
    <w:rsid w:val="585445AB"/>
    <w:rsid w:val="58E924C7"/>
    <w:rsid w:val="59EC7E4E"/>
    <w:rsid w:val="5AB02A6E"/>
    <w:rsid w:val="5ACB0B9B"/>
    <w:rsid w:val="5C125E73"/>
    <w:rsid w:val="5C256E40"/>
    <w:rsid w:val="5C7B0360"/>
    <w:rsid w:val="5CF51E5E"/>
    <w:rsid w:val="5CFE7146"/>
    <w:rsid w:val="5D047D5D"/>
    <w:rsid w:val="5D687B36"/>
    <w:rsid w:val="5DD97BEE"/>
    <w:rsid w:val="5E1C0BB2"/>
    <w:rsid w:val="5E4757ED"/>
    <w:rsid w:val="5E7059A0"/>
    <w:rsid w:val="5E910C0D"/>
    <w:rsid w:val="5F052D79"/>
    <w:rsid w:val="5F8E26C9"/>
    <w:rsid w:val="5FA3242E"/>
    <w:rsid w:val="5FC0207C"/>
    <w:rsid w:val="5FDF2BFC"/>
    <w:rsid w:val="5FE83BD3"/>
    <w:rsid w:val="60117566"/>
    <w:rsid w:val="60445728"/>
    <w:rsid w:val="60884DE8"/>
    <w:rsid w:val="60A46B41"/>
    <w:rsid w:val="60C97EF2"/>
    <w:rsid w:val="60F946DD"/>
    <w:rsid w:val="61623F78"/>
    <w:rsid w:val="61D63CB3"/>
    <w:rsid w:val="61DD0682"/>
    <w:rsid w:val="62062178"/>
    <w:rsid w:val="623E1EAC"/>
    <w:rsid w:val="6256288F"/>
    <w:rsid w:val="62780DA7"/>
    <w:rsid w:val="62E6484A"/>
    <w:rsid w:val="62EE7F06"/>
    <w:rsid w:val="63006D3B"/>
    <w:rsid w:val="63013947"/>
    <w:rsid w:val="63105A74"/>
    <w:rsid w:val="63C971B9"/>
    <w:rsid w:val="63CD5822"/>
    <w:rsid w:val="643655FC"/>
    <w:rsid w:val="644B387E"/>
    <w:rsid w:val="6467227B"/>
    <w:rsid w:val="64914B14"/>
    <w:rsid w:val="64D56B62"/>
    <w:rsid w:val="64FC57EF"/>
    <w:rsid w:val="659569EF"/>
    <w:rsid w:val="65E53AEA"/>
    <w:rsid w:val="661A1BEC"/>
    <w:rsid w:val="662107F0"/>
    <w:rsid w:val="66562992"/>
    <w:rsid w:val="66605DBB"/>
    <w:rsid w:val="67007DD9"/>
    <w:rsid w:val="67310D0D"/>
    <w:rsid w:val="67636B84"/>
    <w:rsid w:val="688C3135"/>
    <w:rsid w:val="689323D2"/>
    <w:rsid w:val="6911637A"/>
    <w:rsid w:val="693B492A"/>
    <w:rsid w:val="69970A26"/>
    <w:rsid w:val="69FA41BC"/>
    <w:rsid w:val="6A724F53"/>
    <w:rsid w:val="6A7B7094"/>
    <w:rsid w:val="6B505C75"/>
    <w:rsid w:val="6B5738EF"/>
    <w:rsid w:val="6BB45463"/>
    <w:rsid w:val="6BD929CB"/>
    <w:rsid w:val="6C4D20D7"/>
    <w:rsid w:val="6CFD0475"/>
    <w:rsid w:val="6D3624E6"/>
    <w:rsid w:val="6DD901D0"/>
    <w:rsid w:val="6E182802"/>
    <w:rsid w:val="6E412E41"/>
    <w:rsid w:val="6E9B1409"/>
    <w:rsid w:val="6E9E550E"/>
    <w:rsid w:val="6EB34EED"/>
    <w:rsid w:val="6ECB0CFE"/>
    <w:rsid w:val="6F8B3C09"/>
    <w:rsid w:val="6FB6050F"/>
    <w:rsid w:val="701034BC"/>
    <w:rsid w:val="70325E39"/>
    <w:rsid w:val="70DF6B7F"/>
    <w:rsid w:val="716E73F9"/>
    <w:rsid w:val="717F35D1"/>
    <w:rsid w:val="71965871"/>
    <w:rsid w:val="71FA133C"/>
    <w:rsid w:val="724709BD"/>
    <w:rsid w:val="72E86DCC"/>
    <w:rsid w:val="732D7BB9"/>
    <w:rsid w:val="733B72EB"/>
    <w:rsid w:val="734768C5"/>
    <w:rsid w:val="734E070D"/>
    <w:rsid w:val="73557BA4"/>
    <w:rsid w:val="73932996"/>
    <w:rsid w:val="73E01A43"/>
    <w:rsid w:val="73E14E71"/>
    <w:rsid w:val="73F4480B"/>
    <w:rsid w:val="74416CF3"/>
    <w:rsid w:val="74BD4CEA"/>
    <w:rsid w:val="74CA648F"/>
    <w:rsid w:val="74CE6F73"/>
    <w:rsid w:val="74DB2BE6"/>
    <w:rsid w:val="75211B22"/>
    <w:rsid w:val="758B5C1E"/>
    <w:rsid w:val="75A62F5C"/>
    <w:rsid w:val="75B55D39"/>
    <w:rsid w:val="75FF789D"/>
    <w:rsid w:val="76183C44"/>
    <w:rsid w:val="766E19A9"/>
    <w:rsid w:val="76B0186C"/>
    <w:rsid w:val="772432F7"/>
    <w:rsid w:val="77324BD5"/>
    <w:rsid w:val="774D5AB1"/>
    <w:rsid w:val="77B85AB8"/>
    <w:rsid w:val="77E32F6C"/>
    <w:rsid w:val="7822481C"/>
    <w:rsid w:val="782A0724"/>
    <w:rsid w:val="785D47A6"/>
    <w:rsid w:val="78907E49"/>
    <w:rsid w:val="7898797A"/>
    <w:rsid w:val="790A6C30"/>
    <w:rsid w:val="7923271B"/>
    <w:rsid w:val="7971318B"/>
    <w:rsid w:val="79CF3CC2"/>
    <w:rsid w:val="7ACB0765"/>
    <w:rsid w:val="7AD11C4A"/>
    <w:rsid w:val="7B641C4B"/>
    <w:rsid w:val="7B6F5013"/>
    <w:rsid w:val="7BE6550B"/>
    <w:rsid w:val="7C6504EA"/>
    <w:rsid w:val="7C7D5BFD"/>
    <w:rsid w:val="7C810699"/>
    <w:rsid w:val="7C975FCF"/>
    <w:rsid w:val="7CCE120B"/>
    <w:rsid w:val="7D352D50"/>
    <w:rsid w:val="7D5F06EF"/>
    <w:rsid w:val="7DD7400B"/>
    <w:rsid w:val="7E0964D5"/>
    <w:rsid w:val="7E6A21B4"/>
    <w:rsid w:val="7E9A5ED3"/>
    <w:rsid w:val="7EB55FDD"/>
    <w:rsid w:val="7F306934"/>
    <w:rsid w:val="7F642596"/>
    <w:rsid w:val="7F71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line="360" w:lineRule="auto"/>
      <w:ind w:firstLine="580" w:firstLineChars="200"/>
      <w:outlineLvl w:val="2"/>
    </w:pPr>
    <w:rPr>
      <w:rFonts w:ascii="Calibri" w:hAnsi="Calibri" w:eastAsia="仿宋" w:cs="Times New Roman"/>
      <w:b/>
      <w:sz w:val="29"/>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semiHidden/>
    <w:unhideWhenUsed/>
    <w:qFormat/>
    <w:uiPriority w:val="99"/>
    <w:pPr>
      <w:jc w:val="left"/>
    </w:pPr>
  </w:style>
  <w:style w:type="paragraph" w:styleId="6">
    <w:name w:val="toc 3"/>
    <w:basedOn w:val="1"/>
    <w:next w:val="1"/>
    <w:qFormat/>
    <w:uiPriority w:val="39"/>
    <w:pPr>
      <w:tabs>
        <w:tab w:val="left" w:pos="735"/>
        <w:tab w:val="right" w:leader="dot" w:pos="9060"/>
      </w:tabs>
      <w:ind w:left="420"/>
      <w:jc w:val="left"/>
    </w:pPr>
    <w:rPr>
      <w:rFonts w:hAnsi="宋体"/>
      <w:iCs/>
      <w:szCs w:val="21"/>
    </w:rPr>
  </w:style>
  <w:style w:type="paragraph" w:styleId="7">
    <w:name w:val="Plain Text"/>
    <w:basedOn w:val="1"/>
    <w:link w:val="51"/>
    <w:qFormat/>
    <w:uiPriority w:val="0"/>
    <w:rPr>
      <w:rFonts w:ascii="宋体" w:hAnsi="Courier New" w:eastAsia="宋体" w:cs="Times New Roman"/>
      <w:szCs w:val="20"/>
    </w:rPr>
  </w:style>
  <w:style w:type="paragraph" w:styleId="8">
    <w:name w:val="Balloon Text"/>
    <w:basedOn w:val="1"/>
    <w:link w:val="34"/>
    <w:semiHidden/>
    <w:unhideWhenUsed/>
    <w:qFormat/>
    <w:uiPriority w:val="99"/>
    <w:rPr>
      <w:sz w:val="18"/>
      <w:szCs w:val="18"/>
    </w:rPr>
  </w:style>
  <w:style w:type="paragraph" w:styleId="9">
    <w:name w:val="footer"/>
    <w:basedOn w:val="1"/>
    <w:link w:val="30"/>
    <w:unhideWhenUsed/>
    <w:qFormat/>
    <w:uiPriority w:val="99"/>
    <w:pPr>
      <w:tabs>
        <w:tab w:val="center" w:pos="4153"/>
        <w:tab w:val="right" w:pos="8306"/>
      </w:tabs>
      <w:snapToGrid w:val="0"/>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2"/>
      <w:szCs w:val="20"/>
    </w:rPr>
  </w:style>
  <w:style w:type="paragraph" w:styleId="12">
    <w:name w:val="Body Text Indent 3"/>
    <w:basedOn w:val="1"/>
    <w:link w:val="52"/>
    <w:qFormat/>
    <w:uiPriority w:val="0"/>
    <w:pPr>
      <w:spacing w:after="120"/>
      <w:ind w:left="420" w:leftChars="200"/>
    </w:pPr>
    <w:rPr>
      <w:rFonts w:ascii="Times New Roman" w:hAnsi="Times New Roman" w:eastAsia="宋体" w:cs="Times New Roman"/>
      <w:sz w:val="16"/>
      <w:szCs w:val="16"/>
    </w:rPr>
  </w:style>
  <w:style w:type="paragraph" w:styleId="13">
    <w:name w:val="toc 2"/>
    <w:basedOn w:val="1"/>
    <w:next w:val="1"/>
    <w:qFormat/>
    <w:uiPriority w:val="39"/>
    <w:pPr>
      <w:ind w:left="210"/>
      <w:jc w:val="left"/>
    </w:pPr>
    <w:rPr>
      <w:b/>
      <w:smallCaps/>
      <w:szCs w:val="20"/>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1"/>
    <w:qFormat/>
    <w:uiPriority w:val="0"/>
    <w:pPr>
      <w:spacing w:before="240" w:after="60"/>
      <w:jc w:val="center"/>
      <w:outlineLvl w:val="0"/>
    </w:pPr>
    <w:rPr>
      <w:rFonts w:ascii="Cambria" w:hAnsi="Cambria" w:eastAsia="宋体"/>
      <w:b/>
      <w:bCs/>
      <w:sz w:val="32"/>
      <w:szCs w:val="32"/>
    </w:rPr>
  </w:style>
  <w:style w:type="paragraph" w:styleId="16">
    <w:name w:val="annotation subject"/>
    <w:basedOn w:val="5"/>
    <w:next w:val="5"/>
    <w:link w:val="36"/>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u w:val="none"/>
    </w:rPr>
  </w:style>
  <w:style w:type="character" w:styleId="21">
    <w:name w:val="HTML Definition"/>
    <w:basedOn w:val="19"/>
    <w:semiHidden/>
    <w:unhideWhenUsed/>
    <w:qFormat/>
    <w:uiPriority w:val="99"/>
  </w:style>
  <w:style w:type="character" w:styleId="22">
    <w:name w:val="HTML Variable"/>
    <w:basedOn w:val="19"/>
    <w:semiHidden/>
    <w:unhideWhenUsed/>
    <w:qFormat/>
    <w:uiPriority w:val="99"/>
  </w:style>
  <w:style w:type="character" w:styleId="23">
    <w:name w:val="Hyperlink"/>
    <w:basedOn w:val="19"/>
    <w:unhideWhenUsed/>
    <w:qFormat/>
    <w:uiPriority w:val="99"/>
    <w:rPr>
      <w:color w:val="0000FF"/>
      <w:u w:val="none"/>
    </w:rPr>
  </w:style>
  <w:style w:type="character" w:styleId="24">
    <w:name w:val="HTML Code"/>
    <w:basedOn w:val="19"/>
    <w:semiHidden/>
    <w:unhideWhenUsed/>
    <w:qFormat/>
    <w:uiPriority w:val="99"/>
    <w:rPr>
      <w:rFonts w:ascii="Courier New" w:hAnsi="Courier New"/>
      <w:sz w:val="20"/>
    </w:rPr>
  </w:style>
  <w:style w:type="character" w:styleId="25">
    <w:name w:val="annotation reference"/>
    <w:basedOn w:val="19"/>
    <w:semiHidden/>
    <w:unhideWhenUsed/>
    <w:qFormat/>
    <w:uiPriority w:val="99"/>
    <w:rPr>
      <w:sz w:val="21"/>
      <w:szCs w:val="21"/>
    </w:rPr>
  </w:style>
  <w:style w:type="character" w:styleId="26">
    <w:name w:val="HTML Cite"/>
    <w:basedOn w:val="19"/>
    <w:semiHidden/>
    <w:unhideWhenUsed/>
    <w:qFormat/>
    <w:uiPriority w:val="99"/>
  </w:style>
  <w:style w:type="paragraph" w:customStyle="1" w:styleId="2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28">
    <w:name w:val="标题 1 Char"/>
    <w:basedOn w:val="19"/>
    <w:link w:val="2"/>
    <w:qFormat/>
    <w:uiPriority w:val="9"/>
    <w:rPr>
      <w:rFonts w:ascii="Times New Roman" w:hAnsi="Times New Roman" w:eastAsia="宋体" w:cs="Times New Roman"/>
      <w:b/>
      <w:bCs/>
      <w:kern w:val="44"/>
      <w:sz w:val="44"/>
      <w:szCs w:val="44"/>
    </w:rPr>
  </w:style>
  <w:style w:type="character" w:customStyle="1" w:styleId="29">
    <w:name w:val="页眉 Char"/>
    <w:basedOn w:val="19"/>
    <w:link w:val="10"/>
    <w:qFormat/>
    <w:uiPriority w:val="99"/>
    <w:rPr>
      <w:sz w:val="18"/>
      <w:szCs w:val="18"/>
    </w:rPr>
  </w:style>
  <w:style w:type="character" w:customStyle="1" w:styleId="30">
    <w:name w:val="页脚 Char"/>
    <w:basedOn w:val="19"/>
    <w:link w:val="9"/>
    <w:qFormat/>
    <w:uiPriority w:val="99"/>
    <w:rPr>
      <w:sz w:val="18"/>
      <w:szCs w:val="18"/>
    </w:rPr>
  </w:style>
  <w:style w:type="character" w:customStyle="1" w:styleId="31">
    <w:name w:val="标题 Char"/>
    <w:basedOn w:val="19"/>
    <w:link w:val="15"/>
    <w:qFormat/>
    <w:uiPriority w:val="0"/>
    <w:rPr>
      <w:rFonts w:ascii="Cambria" w:hAnsi="Cambria" w:eastAsia="宋体"/>
      <w:b/>
      <w:bCs/>
      <w:sz w:val="32"/>
      <w:szCs w:val="32"/>
    </w:rPr>
  </w:style>
  <w:style w:type="character" w:customStyle="1" w:styleId="32">
    <w:name w:val="标题 Char1"/>
    <w:basedOn w:val="19"/>
    <w:qFormat/>
    <w:uiPriority w:val="10"/>
    <w:rPr>
      <w:rFonts w:eastAsia="宋体" w:asciiTheme="majorHAnsi" w:hAnsiTheme="majorHAnsi" w:cstheme="majorBidi"/>
      <w:b/>
      <w:bCs/>
      <w:sz w:val="32"/>
      <w:szCs w:val="32"/>
    </w:rPr>
  </w:style>
  <w:style w:type="paragraph" w:styleId="33">
    <w:name w:val="List Paragraph"/>
    <w:basedOn w:val="1"/>
    <w:qFormat/>
    <w:uiPriority w:val="34"/>
    <w:pPr>
      <w:ind w:firstLine="420" w:firstLineChars="200"/>
    </w:pPr>
  </w:style>
  <w:style w:type="character" w:customStyle="1" w:styleId="34">
    <w:name w:val="批注框文本 Char"/>
    <w:basedOn w:val="19"/>
    <w:link w:val="8"/>
    <w:semiHidden/>
    <w:qFormat/>
    <w:uiPriority w:val="99"/>
    <w:rPr>
      <w:sz w:val="18"/>
      <w:szCs w:val="18"/>
    </w:rPr>
  </w:style>
  <w:style w:type="character" w:customStyle="1" w:styleId="35">
    <w:name w:val="批注文字 Char"/>
    <w:basedOn w:val="19"/>
    <w:link w:val="5"/>
    <w:semiHidden/>
    <w:qFormat/>
    <w:uiPriority w:val="99"/>
  </w:style>
  <w:style w:type="character" w:customStyle="1" w:styleId="36">
    <w:name w:val="批注主题 Char"/>
    <w:basedOn w:val="35"/>
    <w:link w:val="16"/>
    <w:semiHidden/>
    <w:qFormat/>
    <w:uiPriority w:val="99"/>
    <w:rPr>
      <w:b/>
      <w:bCs/>
    </w:rPr>
  </w:style>
  <w:style w:type="character" w:customStyle="1" w:styleId="37">
    <w:name w:val="hover20"/>
    <w:basedOn w:val="19"/>
    <w:qFormat/>
    <w:uiPriority w:val="0"/>
    <w:rPr>
      <w:color w:val="557EE7"/>
    </w:rPr>
  </w:style>
  <w:style w:type="character" w:customStyle="1" w:styleId="38">
    <w:name w:val="laypage_curr"/>
    <w:basedOn w:val="19"/>
    <w:qFormat/>
    <w:uiPriority w:val="0"/>
    <w:rPr>
      <w:color w:val="FFFDF4"/>
      <w:shd w:val="clear" w:color="auto" w:fill="0B67A6"/>
    </w:rPr>
  </w:style>
  <w:style w:type="character" w:customStyle="1" w:styleId="39">
    <w:name w:val="hover18"/>
    <w:basedOn w:val="19"/>
    <w:qFormat/>
    <w:uiPriority w:val="0"/>
    <w:rPr>
      <w:color w:val="025291"/>
    </w:rPr>
  </w:style>
  <w:style w:type="character" w:customStyle="1" w:styleId="40">
    <w:name w:val="gwds_nopic"/>
    <w:basedOn w:val="19"/>
    <w:qFormat/>
    <w:uiPriority w:val="0"/>
  </w:style>
  <w:style w:type="character" w:customStyle="1" w:styleId="41">
    <w:name w:val="gwds_nopic1"/>
    <w:basedOn w:val="19"/>
    <w:qFormat/>
    <w:uiPriority w:val="0"/>
  </w:style>
  <w:style w:type="character" w:customStyle="1" w:styleId="42">
    <w:name w:val="gwds_nopic2"/>
    <w:basedOn w:val="19"/>
    <w:qFormat/>
    <w:uiPriority w:val="0"/>
  </w:style>
  <w:style w:type="character" w:customStyle="1" w:styleId="43">
    <w:name w:val="noline"/>
    <w:basedOn w:val="19"/>
    <w:qFormat/>
    <w:uiPriority w:val="0"/>
  </w:style>
  <w:style w:type="character" w:customStyle="1" w:styleId="44">
    <w:name w:val="place"/>
    <w:basedOn w:val="19"/>
    <w:qFormat/>
    <w:uiPriority w:val="0"/>
    <w:rPr>
      <w:rFonts w:ascii="微软雅黑" w:hAnsi="微软雅黑" w:eastAsia="微软雅黑" w:cs="微软雅黑"/>
      <w:color w:val="888888"/>
      <w:sz w:val="25"/>
      <w:szCs w:val="25"/>
    </w:rPr>
  </w:style>
  <w:style w:type="character" w:customStyle="1" w:styleId="45">
    <w:name w:val="place1"/>
    <w:basedOn w:val="19"/>
    <w:qFormat/>
    <w:uiPriority w:val="0"/>
  </w:style>
  <w:style w:type="character" w:customStyle="1" w:styleId="46">
    <w:name w:val="place2"/>
    <w:basedOn w:val="19"/>
    <w:qFormat/>
    <w:uiPriority w:val="0"/>
  </w:style>
  <w:style w:type="character" w:customStyle="1" w:styleId="47">
    <w:name w:val="place3"/>
    <w:basedOn w:val="19"/>
    <w:qFormat/>
    <w:uiPriority w:val="0"/>
  </w:style>
  <w:style w:type="character" w:customStyle="1" w:styleId="48">
    <w:name w:val="font"/>
    <w:basedOn w:val="19"/>
    <w:qFormat/>
    <w:uiPriority w:val="0"/>
  </w:style>
  <w:style w:type="character" w:customStyle="1" w:styleId="49">
    <w:name w:val="font1"/>
    <w:basedOn w:val="19"/>
    <w:qFormat/>
    <w:uiPriority w:val="0"/>
  </w:style>
  <w:style w:type="character" w:customStyle="1" w:styleId="50">
    <w:name w:val="hover19"/>
    <w:basedOn w:val="19"/>
    <w:qFormat/>
    <w:uiPriority w:val="0"/>
    <w:rPr>
      <w:color w:val="025291"/>
    </w:rPr>
  </w:style>
  <w:style w:type="character" w:customStyle="1" w:styleId="51">
    <w:name w:val="纯文本 Char"/>
    <w:basedOn w:val="19"/>
    <w:link w:val="7"/>
    <w:qFormat/>
    <w:uiPriority w:val="0"/>
    <w:rPr>
      <w:rFonts w:ascii="宋体" w:hAnsi="Courier New"/>
      <w:kern w:val="2"/>
      <w:sz w:val="21"/>
    </w:rPr>
  </w:style>
  <w:style w:type="character" w:customStyle="1" w:styleId="52">
    <w:name w:val="正文文本缩进 3 Char"/>
    <w:basedOn w:val="19"/>
    <w:link w:val="12"/>
    <w:qFormat/>
    <w:uiPriority w:val="0"/>
    <w:rPr>
      <w:rFonts w:ascii="Times New Roman" w:hAnsi="Times New Roman"/>
      <w:kern w:val="2"/>
      <w:sz w:val="16"/>
      <w:szCs w:val="16"/>
    </w:rPr>
  </w:style>
  <w:style w:type="paragraph" w:customStyle="1" w:styleId="53">
    <w:name w:val="一、"/>
    <w:basedOn w:val="1"/>
    <w:qFormat/>
    <w:uiPriority w:val="0"/>
    <w:pPr>
      <w:jc w:val="center"/>
    </w:pPr>
    <w:rPr>
      <w:rFonts w:ascii="Times New Roman" w:hAnsi="Times New Roman" w:eastAsia="宋体" w:cs="Times New Roman"/>
      <w:sz w:val="18"/>
      <w:szCs w:val="20"/>
    </w:rPr>
  </w:style>
  <w:style w:type="paragraph" w:customStyle="1" w:styleId="54">
    <w:name w:val="c正文"/>
    <w:qFormat/>
    <w:uiPriority w:val="0"/>
    <w:pPr>
      <w:tabs>
        <w:tab w:val="left" w:pos="1800"/>
        <w:tab w:val="right" w:leader="middleDot" w:pos="8100"/>
      </w:tabs>
      <w:spacing w:line="360" w:lineRule="auto"/>
      <w:ind w:firstLine="200" w:firstLineChars="200"/>
      <w:jc w:val="both"/>
    </w:pPr>
    <w:rPr>
      <w:rFonts w:ascii="仿宋_GB2312" w:hAnsi="宋体" w:eastAsia="仿宋_GB2312" w:cs="Times New Roman"/>
      <w:kern w:val="2"/>
      <w:sz w:val="28"/>
      <w:lang w:val="en-US" w:eastAsia="zh-CN" w:bidi="ar-SA"/>
    </w:rPr>
  </w:style>
  <w:style w:type="paragraph" w:customStyle="1" w:styleId="55">
    <w:name w:val="培养方案"/>
    <w:basedOn w:val="1"/>
    <w:qFormat/>
    <w:uiPriority w:val="0"/>
    <w:pPr>
      <w:adjustRightInd w:val="0"/>
      <w:snapToGrid w:val="0"/>
      <w:spacing w:line="580" w:lineRule="exact"/>
      <w:ind w:firstLine="640" w:firstLineChars="200"/>
    </w:pPr>
    <w:rPr>
      <w:rFonts w:ascii="黑体" w:hAnsi="黑体" w:eastAsia="黑体"/>
      <w:bCs/>
      <w:sz w:val="32"/>
      <w:szCs w:val="32"/>
    </w:rPr>
  </w:style>
  <w:style w:type="paragraph" w:customStyle="1" w:styleId="56">
    <w:name w:val="样式1"/>
    <w:basedOn w:val="55"/>
    <w:qFormat/>
    <w:uiPriority w:val="0"/>
  </w:style>
  <w:style w:type="paragraph" w:customStyle="1" w:styleId="57">
    <w:name w:val="培养方案2"/>
    <w:basedOn w:val="12"/>
    <w:qFormat/>
    <w:uiPriority w:val="0"/>
    <w:pPr>
      <w:adjustRightInd w:val="0"/>
      <w:snapToGrid w:val="0"/>
      <w:spacing w:after="0" w:line="580" w:lineRule="exact"/>
      <w:ind w:left="0" w:leftChars="0" w:firstLine="640" w:firstLineChars="200"/>
    </w:pPr>
    <w:rPr>
      <w:rFonts w:ascii="仿宋_GB2312" w:hAnsi="仿宋_GB2312" w:eastAsia="仿宋_GB2312" w:cs="仿宋_GB2312"/>
      <w:kern w:val="0"/>
      <w:sz w:val="32"/>
      <w:szCs w:val="32"/>
    </w:rPr>
  </w:style>
  <w:style w:type="paragraph" w:customStyle="1" w:styleId="58">
    <w:name w:val="培养方案3"/>
    <w:basedOn w:val="1"/>
    <w:qFormat/>
    <w:uiPriority w:val="0"/>
    <w:pPr>
      <w:spacing w:line="580" w:lineRule="exact"/>
      <w:ind w:firstLine="627" w:firstLineChars="196"/>
    </w:pPr>
    <w:rPr>
      <w:rFonts w:ascii="仿宋_GB2312" w:eastAsia="仿宋_GB2312"/>
      <w:bCs/>
      <w:sz w:val="32"/>
      <w:szCs w:val="32"/>
    </w:rPr>
  </w:style>
  <w:style w:type="paragraph" w:customStyle="1" w:styleId="59">
    <w:name w:val="培养方案1"/>
    <w:basedOn w:val="55"/>
    <w:qFormat/>
    <w:uiPriority w:val="0"/>
    <w:rPr>
      <w:rFonts w:eastAsia="方正仿宋_GBK"/>
    </w:rPr>
  </w:style>
  <w:style w:type="character" w:customStyle="1" w:styleId="60">
    <w:name w:val="标题 2 Char"/>
    <w:basedOn w:val="19"/>
    <w:link w:val="3"/>
    <w:semiHidden/>
    <w:qFormat/>
    <w:uiPriority w:val="9"/>
    <w:rPr>
      <w:rFonts w:asciiTheme="majorHAnsi" w:hAnsiTheme="majorHAnsi" w:eastAsiaTheme="majorEastAsia" w:cstheme="majorBidi"/>
      <w:b/>
      <w:bCs/>
      <w:kern w:val="2"/>
      <w:sz w:val="32"/>
      <w:szCs w:val="32"/>
    </w:rPr>
  </w:style>
  <w:style w:type="paragraph" w:customStyle="1" w:styleId="61">
    <w:name w:val="方案注释"/>
    <w:basedOn w:val="1"/>
    <w:qFormat/>
    <w:uiPriority w:val="99"/>
    <w:pPr>
      <w:spacing w:line="480" w:lineRule="atLeast"/>
      <w:ind w:firstLine="420" w:firstLineChars="200"/>
      <w:jc w:val="center"/>
    </w:pPr>
    <w:rPr>
      <w:rFonts w:ascii="宋体" w:hAnsi="宋体" w:eastAsia="宋体" w:cs="Times New Roman"/>
      <w:szCs w:val="21"/>
    </w:rPr>
  </w:style>
  <w:style w:type="paragraph" w:customStyle="1" w:styleId="62">
    <w:name w:val="SF表格标题"/>
    <w:basedOn w:val="1"/>
    <w:qFormat/>
    <w:uiPriority w:val="0"/>
    <w:pPr>
      <w:spacing w:before="50" w:beforeLines="50"/>
      <w:jc w:val="center"/>
    </w:pPr>
    <w:rPr>
      <w:rFonts w:ascii="Century Gothic" w:hAnsi="Century Gothic"/>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FE127-BE17-47C6-880C-1FB1793CE8E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2272</Words>
  <Characters>12954</Characters>
  <Lines>107</Lines>
  <Paragraphs>30</Paragraphs>
  <TotalTime>35</TotalTime>
  <ScaleCrop>false</ScaleCrop>
  <LinksUpToDate>false</LinksUpToDate>
  <CharactersWithSpaces>15196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2020-03-23T07:52:00Z</dcterms:created>
  <dc:creator>xl</dc:creator>
  <cp:lastModifiedBy>雨语</cp:lastModifiedBy>
  <cp:lastPrinted>2020-05-12T07:08:00Z</cp:lastPrinted>
  <dcterms:modified xsi:type="dcterms:W3CDTF">2020-07-17T06:09:31Z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